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5FD4" w14:textId="77777777" w:rsidR="00E95AEA" w:rsidRPr="00A73BF3" w:rsidRDefault="00E95AEA" w:rsidP="00E95AEA">
      <w:pPr>
        <w:spacing w:after="240"/>
        <w:jc w:val="center"/>
        <w:rPr>
          <w:rFonts w:ascii="Arial" w:hAnsi="Arial" w:cs="Arial"/>
          <w:b/>
          <w:bCs/>
          <w:sz w:val="22"/>
          <w:szCs w:val="22"/>
        </w:rPr>
      </w:pPr>
      <w:r w:rsidRPr="00A73BF3">
        <w:rPr>
          <w:rFonts w:ascii="Arial" w:hAnsi="Arial" w:cs="Arial"/>
          <w:b/>
          <w:bCs/>
          <w:sz w:val="22"/>
          <w:szCs w:val="22"/>
        </w:rPr>
        <w:t>CREDENTIALING COMMISSION 03.16.2026</w:t>
      </w:r>
    </w:p>
    <w:p w14:paraId="57E715DD" w14:textId="77777777" w:rsidR="00E95AEA" w:rsidRPr="00A73BF3" w:rsidRDefault="00E95AEA" w:rsidP="00E95AEA">
      <w:pPr>
        <w:rPr>
          <w:rFonts w:ascii="Arial" w:hAnsi="Arial" w:cs="Arial"/>
          <w:sz w:val="22"/>
          <w:szCs w:val="22"/>
        </w:rPr>
      </w:pPr>
      <w:r w:rsidRPr="00A73BF3">
        <w:rPr>
          <w:rFonts w:ascii="Arial" w:hAnsi="Arial" w:cs="Arial"/>
          <w:b/>
          <w:bCs/>
          <w:sz w:val="22"/>
          <w:szCs w:val="22"/>
        </w:rPr>
        <w:t xml:space="preserve">Chair: Debra Ruddell, </w:t>
      </w:r>
      <w:r w:rsidRPr="00A73BF3">
        <w:rPr>
          <w:rFonts w:ascii="Arial" w:hAnsi="Arial" w:cs="Arial"/>
          <w:sz w:val="22"/>
          <w:szCs w:val="22"/>
        </w:rPr>
        <w:t xml:space="preserve">email </w:t>
      </w:r>
      <w:hyperlink r:id="rId5" w:history="1">
        <w:r w:rsidRPr="00A73BF3">
          <w:rPr>
            <w:rStyle w:val="Hyperlink"/>
            <w:rFonts w:ascii="Arial" w:eastAsiaTheme="majorEastAsia" w:hAnsi="Arial" w:cs="Arial"/>
            <w:sz w:val="22"/>
            <w:szCs w:val="22"/>
          </w:rPr>
          <w:t>debra@djrcareerconnector.com</w:t>
        </w:r>
      </w:hyperlink>
      <w:r w:rsidRPr="00A73BF3">
        <w:rPr>
          <w:rFonts w:ascii="Arial" w:hAnsi="Arial" w:cs="Arial"/>
          <w:sz w:val="22"/>
          <w:szCs w:val="22"/>
        </w:rPr>
        <w:t>, phone 770-827-2529</w:t>
      </w:r>
    </w:p>
    <w:p w14:paraId="573EB4EC" w14:textId="77777777" w:rsidR="00E95AEA" w:rsidRPr="00A73BF3" w:rsidRDefault="00E95AEA" w:rsidP="00E95AEA">
      <w:pPr>
        <w:rPr>
          <w:rFonts w:ascii="Arial" w:hAnsi="Arial" w:cs="Arial"/>
          <w:sz w:val="22"/>
          <w:szCs w:val="22"/>
        </w:rPr>
      </w:pPr>
      <w:r w:rsidRPr="00A73BF3">
        <w:rPr>
          <w:rFonts w:ascii="Arial" w:hAnsi="Arial" w:cs="Arial"/>
          <w:b/>
          <w:bCs/>
          <w:sz w:val="22"/>
          <w:szCs w:val="22"/>
        </w:rPr>
        <w:t xml:space="preserve">Co-Chair: Celeste Hall, </w:t>
      </w:r>
      <w:r w:rsidRPr="00A73BF3">
        <w:rPr>
          <w:rFonts w:ascii="Arial" w:hAnsi="Arial" w:cs="Arial"/>
          <w:sz w:val="22"/>
          <w:szCs w:val="22"/>
        </w:rPr>
        <w:t xml:space="preserve">email </w:t>
      </w:r>
      <w:hyperlink r:id="rId6" w:history="1">
        <w:r w:rsidRPr="00A73BF3">
          <w:rPr>
            <w:rStyle w:val="Hyperlink"/>
            <w:rFonts w:ascii="Arial" w:eastAsiaTheme="majorEastAsia" w:hAnsi="Arial" w:cs="Arial"/>
            <w:sz w:val="22"/>
            <w:szCs w:val="22"/>
          </w:rPr>
          <w:t>chall@vccs.edu</w:t>
        </w:r>
      </w:hyperlink>
      <w:r w:rsidRPr="00A73BF3">
        <w:rPr>
          <w:rFonts w:ascii="Arial" w:hAnsi="Arial" w:cs="Arial"/>
          <w:sz w:val="22"/>
          <w:szCs w:val="22"/>
        </w:rPr>
        <w:t>, phone 804-393-0341</w:t>
      </w:r>
    </w:p>
    <w:p w14:paraId="1BAFA252" w14:textId="77777777" w:rsidR="00E95AEA" w:rsidRPr="00A73BF3" w:rsidRDefault="00E95AEA" w:rsidP="00E95AEA">
      <w:pPr>
        <w:rPr>
          <w:rFonts w:ascii="Arial" w:hAnsi="Arial" w:cs="Arial"/>
          <w:sz w:val="22"/>
          <w:szCs w:val="22"/>
        </w:rPr>
      </w:pPr>
      <w:r w:rsidRPr="00A73BF3">
        <w:rPr>
          <w:rFonts w:ascii="Arial" w:hAnsi="Arial" w:cs="Arial"/>
          <w:b/>
          <w:bCs/>
          <w:sz w:val="22"/>
          <w:szCs w:val="22"/>
        </w:rPr>
        <w:t>Commission Members:</w:t>
      </w:r>
      <w:r w:rsidRPr="00A73BF3">
        <w:rPr>
          <w:rFonts w:ascii="Arial" w:hAnsi="Arial" w:cs="Arial"/>
          <w:sz w:val="22"/>
          <w:szCs w:val="22"/>
        </w:rPr>
        <w:t xml:space="preserve"> Tim Poynton, Gloria Dansby-Giles, Heather Maietta, Mark Danaher, Sonya Robinson, Amanda Schagane, Charles Raphael.</w:t>
      </w:r>
    </w:p>
    <w:p w14:paraId="3BF2DC6F" w14:textId="77777777" w:rsidR="00E95AEA" w:rsidRPr="00A73BF3" w:rsidRDefault="00E95AEA" w:rsidP="00E95AEA">
      <w:pPr>
        <w:rPr>
          <w:rFonts w:ascii="Arial" w:hAnsi="Arial" w:cs="Arial"/>
          <w:sz w:val="22"/>
          <w:szCs w:val="22"/>
        </w:rPr>
      </w:pPr>
      <w:r w:rsidRPr="00A73BF3">
        <w:rPr>
          <w:rFonts w:ascii="Arial" w:hAnsi="Arial" w:cs="Arial"/>
          <w:sz w:val="22"/>
          <w:szCs w:val="22"/>
        </w:rPr>
        <w:t>Activities to Date:</w:t>
      </w:r>
    </w:p>
    <w:p w14:paraId="6EFF7473" w14:textId="77777777" w:rsidR="00E95AEA" w:rsidRPr="00A73BF3" w:rsidRDefault="00E95AEA" w:rsidP="00E95AEA">
      <w:pPr>
        <w:pStyle w:val="ListParagraph"/>
        <w:numPr>
          <w:ilvl w:val="0"/>
          <w:numId w:val="1"/>
        </w:numPr>
        <w:rPr>
          <w:rFonts w:ascii="Arial" w:hAnsi="Arial" w:cs="Arial"/>
          <w:sz w:val="22"/>
          <w:szCs w:val="22"/>
        </w:rPr>
      </w:pPr>
      <w:r w:rsidRPr="00A73BF3">
        <w:rPr>
          <w:rFonts w:ascii="Arial" w:hAnsi="Arial" w:cs="Arial"/>
          <w:sz w:val="22"/>
          <w:szCs w:val="22"/>
        </w:rPr>
        <w:t>4 newly elected Commissioners were added – Heather (CMCS), Mark (CSCDA), Sonja (Ad Hoc International), Amanda (CSCP).</w:t>
      </w:r>
    </w:p>
    <w:p w14:paraId="59234FB8" w14:textId="77777777" w:rsidR="00E95AEA" w:rsidRPr="00A73BF3" w:rsidRDefault="00E95AEA" w:rsidP="00E95AEA">
      <w:pPr>
        <w:pStyle w:val="ListParagraph"/>
        <w:numPr>
          <w:ilvl w:val="0"/>
          <w:numId w:val="1"/>
        </w:numPr>
        <w:rPr>
          <w:rFonts w:ascii="Arial" w:hAnsi="Arial" w:cs="Arial"/>
          <w:sz w:val="22"/>
          <w:szCs w:val="22"/>
        </w:rPr>
      </w:pPr>
      <w:r w:rsidRPr="00A73BF3">
        <w:rPr>
          <w:rFonts w:ascii="Arial" w:hAnsi="Arial" w:cs="Arial"/>
          <w:sz w:val="22"/>
          <w:szCs w:val="22"/>
        </w:rPr>
        <w:t>In Jan. 2026, Michelle Gross began the task of organizing the work to start up an Accredited Global Career Coach certification. She is currently recruiting all SME’s (Subject Matter Experts). JTA will take place in April.</w:t>
      </w:r>
    </w:p>
    <w:p w14:paraId="3AB62E12" w14:textId="77777777" w:rsidR="00E95AEA" w:rsidRPr="00A73BF3" w:rsidRDefault="00E95AEA" w:rsidP="00E95AEA">
      <w:pPr>
        <w:pStyle w:val="ListParagraph"/>
        <w:numPr>
          <w:ilvl w:val="0"/>
          <w:numId w:val="1"/>
        </w:numPr>
        <w:rPr>
          <w:rFonts w:ascii="Arial" w:hAnsi="Arial" w:cs="Arial"/>
          <w:sz w:val="22"/>
          <w:szCs w:val="22"/>
        </w:rPr>
      </w:pPr>
      <w:r w:rsidRPr="00A73BF3">
        <w:rPr>
          <w:rFonts w:ascii="Arial" w:hAnsi="Arial" w:cs="Arial"/>
          <w:sz w:val="22"/>
          <w:szCs w:val="22"/>
        </w:rPr>
        <w:t>We are working on upgrading &amp; refining each website page for all credentials on the NCDA Website.</w:t>
      </w:r>
    </w:p>
    <w:p w14:paraId="7A12356A" w14:textId="77777777" w:rsidR="00E95AEA" w:rsidRPr="00A73BF3" w:rsidRDefault="00E95AEA" w:rsidP="00E95AEA">
      <w:pPr>
        <w:pStyle w:val="ListParagraph"/>
        <w:numPr>
          <w:ilvl w:val="0"/>
          <w:numId w:val="1"/>
        </w:numPr>
        <w:rPr>
          <w:rFonts w:ascii="Arial" w:hAnsi="Arial" w:cs="Arial"/>
          <w:sz w:val="22"/>
          <w:szCs w:val="22"/>
        </w:rPr>
      </w:pPr>
      <w:r w:rsidRPr="00A73BF3">
        <w:rPr>
          <w:rFonts w:ascii="Arial" w:hAnsi="Arial" w:cs="Arial"/>
          <w:sz w:val="22"/>
          <w:szCs w:val="22"/>
        </w:rPr>
        <w:t xml:space="preserve">We conducted an all-credential-holder survey since 2020, with great results: </w:t>
      </w:r>
    </w:p>
    <w:p w14:paraId="27980B49" w14:textId="77777777" w:rsidR="00E95AEA" w:rsidRPr="00A73BF3" w:rsidRDefault="00E95AEA" w:rsidP="00E95AEA">
      <w:pPr>
        <w:pStyle w:val="ListParagraph"/>
        <w:numPr>
          <w:ilvl w:val="0"/>
          <w:numId w:val="2"/>
        </w:numPr>
        <w:textAlignment w:val="baseline"/>
        <w:rPr>
          <w:rFonts w:ascii="Arial" w:hAnsi="Arial" w:cs="Arial"/>
          <w:color w:val="000000"/>
          <w:sz w:val="22"/>
          <w:szCs w:val="22"/>
        </w:rPr>
      </w:pPr>
      <w:r w:rsidRPr="00A73BF3">
        <w:rPr>
          <w:rFonts w:ascii="Arial" w:hAnsi="Arial" w:cs="Arial"/>
          <w:b/>
          <w:bCs/>
          <w:sz w:val="22"/>
          <w:szCs w:val="22"/>
        </w:rPr>
        <w:t>Earnings and Economic Positioning</w:t>
      </w:r>
      <w:r w:rsidRPr="00A73BF3">
        <w:rPr>
          <w:rFonts w:ascii="Arial" w:hAnsi="Arial" w:cs="Arial"/>
          <w:color w:val="000000"/>
          <w:sz w:val="22"/>
          <w:szCs w:val="22"/>
        </w:rPr>
        <w:t xml:space="preserve"> - </w:t>
      </w:r>
      <w:r w:rsidRPr="00A73BF3">
        <w:rPr>
          <w:rFonts w:ascii="Arial" w:hAnsi="Arial" w:cs="Arial"/>
          <w:sz w:val="22"/>
          <w:szCs w:val="22"/>
        </w:rPr>
        <w:t xml:space="preserve">Income data indicates that NCDA credential holders are concentrated in </w:t>
      </w:r>
      <w:r w:rsidRPr="00A73BF3">
        <w:rPr>
          <w:rFonts w:ascii="Arial" w:hAnsi="Arial" w:cs="Arial"/>
          <w:b/>
          <w:bCs/>
          <w:sz w:val="22"/>
          <w:szCs w:val="22"/>
        </w:rPr>
        <w:t>mid- to upper-income ranges</w:t>
      </w:r>
      <w:r w:rsidRPr="00A73BF3">
        <w:rPr>
          <w:rFonts w:ascii="Arial" w:hAnsi="Arial" w:cs="Arial"/>
          <w:sz w:val="22"/>
          <w:szCs w:val="22"/>
        </w:rPr>
        <w:t xml:space="preserve">, with the most common earnings falling between </w:t>
      </w:r>
      <w:r w:rsidRPr="00A73BF3">
        <w:rPr>
          <w:rFonts w:ascii="Arial" w:hAnsi="Arial" w:cs="Arial"/>
          <w:b/>
          <w:bCs/>
          <w:sz w:val="22"/>
          <w:szCs w:val="22"/>
        </w:rPr>
        <w:t>$50,000 and $74,999</w:t>
      </w:r>
      <w:r w:rsidRPr="00A73BF3">
        <w:rPr>
          <w:rFonts w:ascii="Arial" w:hAnsi="Arial" w:cs="Arial"/>
          <w:sz w:val="22"/>
          <w:szCs w:val="22"/>
        </w:rPr>
        <w:t>, and strong representation in higher income brackets.</w:t>
      </w:r>
    </w:p>
    <w:p w14:paraId="0EF5B907" w14:textId="77777777" w:rsidR="00E95AEA" w:rsidRPr="00A73BF3" w:rsidRDefault="00E95AEA" w:rsidP="00E95AEA">
      <w:pPr>
        <w:pStyle w:val="ListParagraph"/>
        <w:numPr>
          <w:ilvl w:val="0"/>
          <w:numId w:val="2"/>
        </w:numPr>
        <w:textAlignment w:val="baseline"/>
        <w:rPr>
          <w:rFonts w:ascii="Arial" w:hAnsi="Arial" w:cs="Arial"/>
          <w:color w:val="000000"/>
          <w:sz w:val="22"/>
          <w:szCs w:val="22"/>
        </w:rPr>
      </w:pPr>
      <w:r w:rsidRPr="00A73BF3">
        <w:rPr>
          <w:rFonts w:ascii="Arial" w:hAnsi="Arial" w:cs="Arial"/>
          <w:b/>
          <w:bCs/>
          <w:sz w:val="22"/>
          <w:szCs w:val="22"/>
        </w:rPr>
        <w:t>Motivation for Certification</w:t>
      </w:r>
      <w:r w:rsidRPr="00A73BF3">
        <w:rPr>
          <w:rFonts w:ascii="Arial" w:hAnsi="Arial" w:cs="Arial"/>
          <w:color w:val="000000"/>
          <w:sz w:val="22"/>
          <w:szCs w:val="22"/>
        </w:rPr>
        <w:t xml:space="preserve"> - </w:t>
      </w:r>
      <w:r w:rsidRPr="00A73BF3">
        <w:rPr>
          <w:rFonts w:ascii="Arial" w:hAnsi="Arial" w:cs="Arial"/>
          <w:sz w:val="22"/>
          <w:szCs w:val="22"/>
        </w:rPr>
        <w:t xml:space="preserve">Respondents overwhelmingly cite </w:t>
      </w:r>
      <w:r w:rsidRPr="00A73BF3">
        <w:rPr>
          <w:rFonts w:ascii="Arial" w:hAnsi="Arial" w:cs="Arial"/>
          <w:b/>
          <w:bCs/>
          <w:sz w:val="22"/>
          <w:szCs w:val="22"/>
        </w:rPr>
        <w:t>professional credibility and development</w:t>
      </w:r>
      <w:r w:rsidRPr="00A73BF3">
        <w:rPr>
          <w:rFonts w:ascii="Arial" w:hAnsi="Arial" w:cs="Arial"/>
          <w:sz w:val="22"/>
          <w:szCs w:val="22"/>
        </w:rPr>
        <w:t xml:space="preserve"> as the primary motivations for pursuing NCDA certification.</w:t>
      </w:r>
    </w:p>
    <w:p w14:paraId="03C7FC4A" w14:textId="77777777" w:rsidR="00E95AEA" w:rsidRPr="00A73BF3" w:rsidRDefault="00E95AEA" w:rsidP="00E95AEA">
      <w:pPr>
        <w:pStyle w:val="ListParagraph"/>
        <w:numPr>
          <w:ilvl w:val="0"/>
          <w:numId w:val="2"/>
        </w:numPr>
        <w:textAlignment w:val="baseline"/>
        <w:rPr>
          <w:rFonts w:ascii="Arial" w:hAnsi="Arial" w:cs="Arial"/>
          <w:color w:val="000000"/>
          <w:sz w:val="22"/>
          <w:szCs w:val="22"/>
        </w:rPr>
      </w:pPr>
      <w:r w:rsidRPr="00A73BF3">
        <w:rPr>
          <w:rFonts w:ascii="Arial" w:hAnsi="Arial" w:cs="Arial"/>
          <w:b/>
          <w:bCs/>
          <w:sz w:val="22"/>
          <w:szCs w:val="22"/>
        </w:rPr>
        <w:t>Perceived Value and Impact -</w:t>
      </w:r>
      <w:r w:rsidRPr="00A73BF3">
        <w:rPr>
          <w:rFonts w:ascii="Arial" w:hAnsi="Arial" w:cs="Arial"/>
          <w:sz w:val="22"/>
          <w:szCs w:val="22"/>
        </w:rPr>
        <w:t xml:space="preserve"> Satisfaction with NCDA credentials is exceptionally strong. Nearly </w:t>
      </w:r>
      <w:r w:rsidRPr="00A73BF3">
        <w:rPr>
          <w:rFonts w:ascii="Arial" w:hAnsi="Arial" w:cs="Arial"/>
          <w:b/>
          <w:bCs/>
          <w:sz w:val="22"/>
          <w:szCs w:val="22"/>
        </w:rPr>
        <w:t>nine in ten respondents</w:t>
      </w:r>
      <w:r w:rsidRPr="00A73BF3">
        <w:rPr>
          <w:rFonts w:ascii="Arial" w:hAnsi="Arial" w:cs="Arial"/>
          <w:sz w:val="22"/>
          <w:szCs w:val="22"/>
        </w:rPr>
        <w:t xml:space="preserve"> report being satisfied, and more than </w:t>
      </w:r>
      <w:r w:rsidRPr="00A73BF3">
        <w:rPr>
          <w:rFonts w:ascii="Arial" w:hAnsi="Arial" w:cs="Arial"/>
          <w:b/>
          <w:bCs/>
          <w:sz w:val="22"/>
          <w:szCs w:val="22"/>
        </w:rPr>
        <w:t>eight in ten would recommend the credential to colleagues</w:t>
      </w:r>
      <w:r w:rsidRPr="00A73BF3">
        <w:rPr>
          <w:rFonts w:ascii="Arial" w:hAnsi="Arial" w:cs="Arial"/>
          <w:sz w:val="22"/>
          <w:szCs w:val="22"/>
        </w:rPr>
        <w:t>.</w:t>
      </w:r>
    </w:p>
    <w:p w14:paraId="2A2665F2" w14:textId="77777777" w:rsidR="00E95AEA" w:rsidRPr="00A73BF3" w:rsidRDefault="00E95AEA" w:rsidP="00E95AEA">
      <w:pPr>
        <w:pStyle w:val="ListParagraph"/>
        <w:numPr>
          <w:ilvl w:val="0"/>
          <w:numId w:val="2"/>
        </w:numPr>
        <w:textAlignment w:val="baseline"/>
        <w:rPr>
          <w:rFonts w:ascii="Arial" w:hAnsi="Arial" w:cs="Arial"/>
          <w:color w:val="000000"/>
          <w:sz w:val="22"/>
          <w:szCs w:val="22"/>
        </w:rPr>
      </w:pPr>
      <w:r w:rsidRPr="00A73BF3">
        <w:rPr>
          <w:rFonts w:ascii="Arial" w:hAnsi="Arial" w:cs="Arial"/>
          <w:b/>
          <w:bCs/>
          <w:sz w:val="22"/>
          <w:szCs w:val="22"/>
        </w:rPr>
        <w:t>Strategic Opportunity: Coaching Credential -</w:t>
      </w:r>
      <w:r w:rsidRPr="00A73BF3">
        <w:rPr>
          <w:rFonts w:ascii="Arial" w:hAnsi="Arial" w:cs="Arial"/>
          <w:sz w:val="22"/>
          <w:szCs w:val="22"/>
        </w:rPr>
        <w:t xml:space="preserve"> Perhaps the most significant forward-looking finding is the </w:t>
      </w:r>
      <w:r w:rsidRPr="00A73BF3">
        <w:rPr>
          <w:rFonts w:ascii="Arial" w:hAnsi="Arial" w:cs="Arial"/>
          <w:b/>
          <w:bCs/>
          <w:sz w:val="22"/>
          <w:szCs w:val="22"/>
        </w:rPr>
        <w:t>overwhelming interest (approximately 90%)</w:t>
      </w:r>
      <w:r w:rsidRPr="00A73BF3">
        <w:rPr>
          <w:rFonts w:ascii="Arial" w:hAnsi="Arial" w:cs="Arial"/>
          <w:sz w:val="22"/>
          <w:szCs w:val="22"/>
        </w:rPr>
        <w:t xml:space="preserve"> in a </w:t>
      </w:r>
      <w:r w:rsidRPr="00A73BF3">
        <w:rPr>
          <w:rFonts w:ascii="Arial" w:hAnsi="Arial" w:cs="Arial"/>
          <w:b/>
          <w:bCs/>
          <w:sz w:val="22"/>
          <w:szCs w:val="22"/>
        </w:rPr>
        <w:t>Career Development/Services Coach credential</w:t>
      </w:r>
      <w:r w:rsidRPr="00A73BF3">
        <w:rPr>
          <w:rFonts w:ascii="Arial" w:hAnsi="Arial" w:cs="Arial"/>
          <w:sz w:val="22"/>
          <w:szCs w:val="22"/>
        </w:rPr>
        <w:t>.</w:t>
      </w:r>
    </w:p>
    <w:p w14:paraId="1E21BE32" w14:textId="77777777" w:rsidR="00E95AEA" w:rsidRPr="00A73BF3" w:rsidRDefault="00E95AEA" w:rsidP="00E95AEA">
      <w:pPr>
        <w:pStyle w:val="ListParagraph"/>
        <w:numPr>
          <w:ilvl w:val="0"/>
          <w:numId w:val="3"/>
        </w:numPr>
        <w:textAlignment w:val="baseline"/>
        <w:rPr>
          <w:rFonts w:ascii="Arial" w:hAnsi="Arial" w:cs="Arial"/>
          <w:color w:val="000000"/>
          <w:sz w:val="22"/>
          <w:szCs w:val="22"/>
        </w:rPr>
      </w:pPr>
      <w:r w:rsidRPr="00A73BF3">
        <w:rPr>
          <w:rFonts w:ascii="Arial" w:hAnsi="Arial" w:cs="Arial"/>
          <w:color w:val="000000"/>
          <w:sz w:val="22"/>
          <w:szCs w:val="22"/>
        </w:rPr>
        <w:t>Overall, based on our fiscal year (Oct-Oct), our total credential number is </w:t>
      </w:r>
      <w:r w:rsidRPr="00A73BF3">
        <w:rPr>
          <w:rFonts w:ascii="Arial" w:hAnsi="Arial" w:cs="Arial"/>
          <w:b/>
          <w:bCs/>
          <w:color w:val="000000"/>
          <w:sz w:val="22"/>
          <w:szCs w:val="22"/>
        </w:rPr>
        <w:t>up 31%.</w:t>
      </w:r>
    </w:p>
    <w:p w14:paraId="0F8A505F" w14:textId="77777777" w:rsidR="00E95AEA" w:rsidRPr="00A73BF3" w:rsidRDefault="00E95AEA" w:rsidP="00E95AEA">
      <w:pPr>
        <w:pStyle w:val="ListParagraph"/>
        <w:numPr>
          <w:ilvl w:val="0"/>
          <w:numId w:val="3"/>
        </w:numPr>
        <w:textAlignment w:val="baseline"/>
        <w:rPr>
          <w:rFonts w:ascii="Arial" w:hAnsi="Arial" w:cs="Arial"/>
          <w:color w:val="000000"/>
          <w:sz w:val="22"/>
          <w:szCs w:val="22"/>
        </w:rPr>
      </w:pPr>
      <w:r w:rsidRPr="00A73BF3">
        <w:rPr>
          <w:rFonts w:ascii="Arial" w:hAnsi="Arial" w:cs="Arial"/>
          <w:b/>
          <w:bCs/>
          <w:color w:val="000000"/>
          <w:sz w:val="22"/>
          <w:szCs w:val="22"/>
        </w:rPr>
        <w:t xml:space="preserve">CCSP Exam </w:t>
      </w:r>
      <w:r w:rsidRPr="00A73BF3">
        <w:rPr>
          <w:rFonts w:ascii="Arial" w:hAnsi="Arial" w:cs="Arial"/>
          <w:color w:val="000000"/>
          <w:sz w:val="22"/>
          <w:szCs w:val="22"/>
        </w:rPr>
        <w:t>has passed 700 delivered exams and is now having all of the questions analyzed for “performance.” It is now available in Arabic.</w:t>
      </w:r>
    </w:p>
    <w:p w14:paraId="4839F592" w14:textId="77777777" w:rsidR="00E95AEA" w:rsidRPr="00A73BF3" w:rsidRDefault="00E95AEA" w:rsidP="00E95AEA">
      <w:pPr>
        <w:pStyle w:val="ListParagraph"/>
        <w:numPr>
          <w:ilvl w:val="0"/>
          <w:numId w:val="3"/>
        </w:numPr>
        <w:textAlignment w:val="baseline"/>
        <w:rPr>
          <w:rFonts w:ascii="Arial" w:hAnsi="Arial" w:cs="Arial"/>
          <w:color w:val="000000"/>
          <w:sz w:val="22"/>
          <w:szCs w:val="22"/>
        </w:rPr>
      </w:pPr>
      <w:r w:rsidRPr="00A73BF3">
        <w:rPr>
          <w:rFonts w:ascii="Arial" w:hAnsi="Arial" w:cs="Arial"/>
          <w:b/>
          <w:bCs/>
          <w:color w:val="000000"/>
          <w:sz w:val="22"/>
          <w:szCs w:val="22"/>
        </w:rPr>
        <w:t xml:space="preserve">FCD Course </w:t>
      </w:r>
      <w:r w:rsidRPr="00A73BF3">
        <w:rPr>
          <w:rFonts w:ascii="Arial" w:hAnsi="Arial" w:cs="Arial"/>
          <w:color w:val="000000"/>
          <w:sz w:val="22"/>
          <w:szCs w:val="22"/>
        </w:rPr>
        <w:t>now has the updated module to use, and we will be writing exam questions to assess knowledge on this new content</w:t>
      </w:r>
    </w:p>
    <w:p w14:paraId="728ED08E" w14:textId="77777777" w:rsidR="00E95AEA" w:rsidRDefault="00E95AEA" w:rsidP="00E95AEA">
      <w:pPr>
        <w:pStyle w:val="ListParagraph"/>
        <w:numPr>
          <w:ilvl w:val="0"/>
          <w:numId w:val="3"/>
        </w:numPr>
        <w:textAlignment w:val="baseline"/>
        <w:rPr>
          <w:rFonts w:ascii="Arial" w:hAnsi="Arial" w:cs="Arial"/>
          <w:color w:val="000000"/>
          <w:sz w:val="22"/>
          <w:szCs w:val="22"/>
        </w:rPr>
      </w:pPr>
      <w:r w:rsidRPr="00A73BF3">
        <w:rPr>
          <w:rFonts w:ascii="Arial" w:hAnsi="Arial" w:cs="Arial"/>
          <w:b/>
          <w:bCs/>
          <w:color w:val="000000"/>
          <w:sz w:val="22"/>
          <w:szCs w:val="22"/>
        </w:rPr>
        <w:t xml:space="preserve">CSCP </w:t>
      </w:r>
      <w:r w:rsidRPr="00A73BF3">
        <w:rPr>
          <w:rFonts w:ascii="Arial" w:hAnsi="Arial" w:cs="Arial"/>
          <w:color w:val="000000"/>
          <w:sz w:val="22"/>
          <w:szCs w:val="22"/>
        </w:rPr>
        <w:t>now has a Case Study assessment as the last step to certification</w:t>
      </w:r>
      <w:r>
        <w:rPr>
          <w:rFonts w:ascii="Arial" w:hAnsi="Arial" w:cs="Arial"/>
          <w:color w:val="000000"/>
          <w:sz w:val="22"/>
          <w:szCs w:val="22"/>
        </w:rPr>
        <w:t>. T</w:t>
      </w:r>
      <w:r w:rsidRPr="00A73BF3">
        <w:rPr>
          <w:rFonts w:ascii="Arial" w:hAnsi="Arial" w:cs="Arial"/>
          <w:color w:val="000000"/>
          <w:sz w:val="22"/>
          <w:szCs w:val="22"/>
        </w:rPr>
        <w:t>h</w:t>
      </w:r>
      <w:r>
        <w:rPr>
          <w:rFonts w:ascii="Arial" w:hAnsi="Arial" w:cs="Arial"/>
          <w:color w:val="000000"/>
          <w:sz w:val="22"/>
          <w:szCs w:val="22"/>
        </w:rPr>
        <w:t>e</w:t>
      </w:r>
      <w:r w:rsidRPr="00A73BF3">
        <w:rPr>
          <w:rFonts w:ascii="Arial" w:hAnsi="Arial" w:cs="Arial"/>
          <w:color w:val="000000"/>
          <w:sz w:val="22"/>
          <w:szCs w:val="22"/>
        </w:rPr>
        <w:t xml:space="preserve"> First cohort of credential candidates has just completed the course.</w:t>
      </w:r>
    </w:p>
    <w:p w14:paraId="6BE3D4B7" w14:textId="77777777" w:rsidR="00E95AEA" w:rsidRDefault="00E95AEA" w:rsidP="00E95AEA">
      <w:pPr>
        <w:pStyle w:val="ListParagraph"/>
        <w:numPr>
          <w:ilvl w:val="0"/>
          <w:numId w:val="3"/>
        </w:numPr>
        <w:textAlignment w:val="baseline"/>
        <w:rPr>
          <w:rFonts w:ascii="Arial" w:hAnsi="Arial" w:cs="Arial"/>
          <w:color w:val="000000"/>
          <w:sz w:val="22"/>
          <w:szCs w:val="22"/>
        </w:rPr>
      </w:pPr>
      <w:r>
        <w:rPr>
          <w:rFonts w:ascii="Arial" w:hAnsi="Arial" w:cs="Arial"/>
          <w:b/>
          <w:bCs/>
          <w:color w:val="000000"/>
          <w:sz w:val="22"/>
          <w:szCs w:val="22"/>
        </w:rPr>
        <w:t xml:space="preserve">CCC </w:t>
      </w:r>
      <w:r w:rsidRPr="00832875">
        <w:rPr>
          <w:rFonts w:ascii="Arial" w:hAnsi="Arial" w:cs="Arial"/>
          <w:color w:val="000000"/>
          <w:sz w:val="22"/>
          <w:szCs w:val="22"/>
        </w:rPr>
        <w:t>website presentation has been</w:t>
      </w:r>
      <w:r>
        <w:rPr>
          <w:rFonts w:ascii="Arial" w:hAnsi="Arial" w:cs="Arial"/>
          <w:b/>
          <w:bCs/>
          <w:color w:val="000000"/>
          <w:sz w:val="22"/>
          <w:szCs w:val="22"/>
        </w:rPr>
        <w:t xml:space="preserve"> </w:t>
      </w:r>
      <w:r w:rsidRPr="00832875">
        <w:rPr>
          <w:rFonts w:ascii="Arial" w:hAnsi="Arial" w:cs="Arial"/>
          <w:color w:val="000000"/>
          <w:sz w:val="22"/>
          <w:szCs w:val="22"/>
        </w:rPr>
        <w:t>upgraded &amp; clarified.</w:t>
      </w:r>
      <w:r>
        <w:rPr>
          <w:rFonts w:ascii="Arial" w:hAnsi="Arial" w:cs="Arial"/>
          <w:color w:val="000000"/>
          <w:sz w:val="22"/>
          <w:szCs w:val="22"/>
        </w:rPr>
        <w:t xml:space="preserve"> </w:t>
      </w:r>
    </w:p>
    <w:p w14:paraId="1E645782" w14:textId="77777777" w:rsidR="00E95AEA" w:rsidRDefault="00E95AEA" w:rsidP="00E95AEA">
      <w:pPr>
        <w:pStyle w:val="ListParagraph"/>
        <w:numPr>
          <w:ilvl w:val="0"/>
          <w:numId w:val="3"/>
        </w:numPr>
        <w:textAlignment w:val="baseline"/>
        <w:rPr>
          <w:rFonts w:ascii="Arial" w:hAnsi="Arial" w:cs="Arial"/>
          <w:color w:val="000000"/>
          <w:sz w:val="22"/>
          <w:szCs w:val="22"/>
        </w:rPr>
      </w:pPr>
      <w:r>
        <w:rPr>
          <w:rFonts w:ascii="Arial" w:hAnsi="Arial" w:cs="Arial"/>
          <w:color w:val="000000"/>
          <w:sz w:val="22"/>
          <w:szCs w:val="22"/>
        </w:rPr>
        <w:t>Discussed plans to celebrate our 10 year Anniversary!</w:t>
      </w:r>
    </w:p>
    <w:p w14:paraId="0A7DE6C7" w14:textId="77777777" w:rsidR="00E95AEA" w:rsidRDefault="00E95AEA" w:rsidP="00E95AEA">
      <w:pPr>
        <w:pStyle w:val="ListParagraph"/>
        <w:numPr>
          <w:ilvl w:val="0"/>
          <w:numId w:val="3"/>
        </w:numPr>
        <w:textAlignment w:val="baseline"/>
        <w:rPr>
          <w:rFonts w:ascii="Arial" w:hAnsi="Arial" w:cs="Arial"/>
          <w:color w:val="000000"/>
          <w:sz w:val="22"/>
          <w:szCs w:val="22"/>
        </w:rPr>
      </w:pPr>
      <w:r>
        <w:rPr>
          <w:rFonts w:ascii="Arial" w:hAnsi="Arial" w:cs="Arial"/>
          <w:color w:val="000000"/>
          <w:sz w:val="22"/>
          <w:szCs w:val="22"/>
        </w:rPr>
        <w:t xml:space="preserve">A true all-encompassing </w:t>
      </w:r>
      <w:r w:rsidRPr="00D24FA3">
        <w:rPr>
          <w:rFonts w:ascii="Arial" w:hAnsi="Arial" w:cs="Arial"/>
          <w:b/>
          <w:bCs/>
          <w:color w:val="000000"/>
          <w:sz w:val="22"/>
          <w:szCs w:val="22"/>
        </w:rPr>
        <w:t>Marketing Strategy</w:t>
      </w:r>
      <w:r>
        <w:rPr>
          <w:rFonts w:ascii="Arial" w:hAnsi="Arial" w:cs="Arial"/>
          <w:color w:val="000000"/>
          <w:sz w:val="22"/>
          <w:szCs w:val="22"/>
        </w:rPr>
        <w:t xml:space="preserve"> for all credentials has never taken place and we especially want to target the roll out of the new Coaching Credential. </w:t>
      </w:r>
      <w:r w:rsidRPr="00040ECE">
        <w:rPr>
          <w:rFonts w:ascii="Arial" w:hAnsi="Arial" w:cs="Arial"/>
          <w:i/>
          <w:iCs/>
          <w:color w:val="000000"/>
          <w:sz w:val="22"/>
          <w:szCs w:val="22"/>
        </w:rPr>
        <w:t>We can no longer afford NOT to budget for and execute a robust &amp; ongoing marketing</w:t>
      </w:r>
      <w:r>
        <w:rPr>
          <w:rFonts w:ascii="Arial" w:hAnsi="Arial" w:cs="Arial"/>
          <w:color w:val="000000"/>
          <w:sz w:val="22"/>
          <w:szCs w:val="22"/>
        </w:rPr>
        <w:t xml:space="preserve"> </w:t>
      </w:r>
      <w:r w:rsidRPr="00040ECE">
        <w:rPr>
          <w:rFonts w:ascii="Arial" w:hAnsi="Arial" w:cs="Arial"/>
          <w:i/>
          <w:iCs/>
          <w:color w:val="000000"/>
          <w:sz w:val="22"/>
          <w:szCs w:val="22"/>
        </w:rPr>
        <w:t>campaign!</w:t>
      </w:r>
      <w:r>
        <w:rPr>
          <w:rFonts w:ascii="Arial" w:hAnsi="Arial" w:cs="Arial"/>
          <w:color w:val="000000"/>
          <w:sz w:val="22"/>
          <w:szCs w:val="22"/>
        </w:rPr>
        <w:t xml:space="preserve"> We are happy to join with the TEC to plan accordingly; we are not currently planning to send representatives to conferences at this time until we see the results of the NCDA Consultant report. A brief outline includes: clear brand identity &amp; positioning | a compelling value proposition | build market awareness &amp; credibility | drive qualified applications&amp; early adopters | position the new credential as a recognized industry standard.  We have a complete Marketing Strategy Campaign ready to present to the Board when they are ready.</w:t>
      </w:r>
    </w:p>
    <w:p w14:paraId="1B0B1DE3" w14:textId="68054B7C" w:rsidR="00E95AEA" w:rsidRPr="00B03C40" w:rsidRDefault="00E95AEA" w:rsidP="00E95AEA">
      <w:pPr>
        <w:pStyle w:val="ListParagraph"/>
        <w:numPr>
          <w:ilvl w:val="0"/>
          <w:numId w:val="3"/>
        </w:numPr>
        <w:textAlignment w:val="baseline"/>
        <w:rPr>
          <w:rFonts w:ascii="Arial" w:hAnsi="Arial" w:cs="Arial"/>
          <w:color w:val="000000"/>
          <w:sz w:val="22"/>
          <w:szCs w:val="22"/>
        </w:rPr>
      </w:pPr>
      <w:r w:rsidRPr="00B03C40">
        <w:rPr>
          <w:rFonts w:ascii="Arial" w:hAnsi="Arial" w:cs="Arial"/>
          <w:b/>
          <w:bCs/>
          <w:color w:val="000000"/>
          <w:sz w:val="22"/>
          <w:szCs w:val="22"/>
        </w:rPr>
        <w:t>Budget Requests</w:t>
      </w:r>
      <w:r>
        <w:rPr>
          <w:rFonts w:ascii="Arial" w:hAnsi="Arial" w:cs="Arial"/>
          <w:color w:val="000000"/>
          <w:sz w:val="22"/>
          <w:szCs w:val="22"/>
        </w:rPr>
        <w:t>: We are in the process of gathering professional marketing proposals.</w:t>
      </w:r>
      <w:r w:rsidR="00D149EC">
        <w:rPr>
          <w:rFonts w:ascii="Arial" w:hAnsi="Arial" w:cs="Arial"/>
          <w:color w:val="000000"/>
          <w:sz w:val="22"/>
          <w:szCs w:val="22"/>
        </w:rPr>
        <w:t xml:space="preserve"> (TEC &amp; C. Comm.)</w:t>
      </w:r>
    </w:p>
    <w:p w14:paraId="0295012A" w14:textId="77777777" w:rsidR="00A07F46" w:rsidRDefault="00A07F46"/>
    <w:sectPr w:rsidR="00A07F46" w:rsidSect="00E9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1AC8"/>
    <w:multiLevelType w:val="hybridMultilevel"/>
    <w:tmpl w:val="578278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F63BDD"/>
    <w:multiLevelType w:val="hybridMultilevel"/>
    <w:tmpl w:val="AAFE7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94834"/>
    <w:multiLevelType w:val="hybridMultilevel"/>
    <w:tmpl w:val="8A88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480163">
    <w:abstractNumId w:val="2"/>
  </w:num>
  <w:num w:numId="2" w16cid:durableId="1919945938">
    <w:abstractNumId w:val="0"/>
  </w:num>
  <w:num w:numId="3" w16cid:durableId="159123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EA"/>
    <w:rsid w:val="000026F5"/>
    <w:rsid w:val="0008087C"/>
    <w:rsid w:val="001F61A9"/>
    <w:rsid w:val="004C32F2"/>
    <w:rsid w:val="004C5DB5"/>
    <w:rsid w:val="008F318D"/>
    <w:rsid w:val="00A07F46"/>
    <w:rsid w:val="00A40AA9"/>
    <w:rsid w:val="00D149EC"/>
    <w:rsid w:val="00E95AEA"/>
    <w:rsid w:val="00EF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C569"/>
  <w15:chartTrackingRefBased/>
  <w15:docId w15:val="{699CB0F0-95AD-4561-8F04-E2F340BB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E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95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A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A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A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A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A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A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A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A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AEA"/>
    <w:rPr>
      <w:rFonts w:eastAsiaTheme="majorEastAsia" w:cstheme="majorBidi"/>
      <w:color w:val="272727" w:themeColor="text1" w:themeTint="D8"/>
    </w:rPr>
  </w:style>
  <w:style w:type="paragraph" w:styleId="Title">
    <w:name w:val="Title"/>
    <w:basedOn w:val="Normal"/>
    <w:next w:val="Normal"/>
    <w:link w:val="TitleChar"/>
    <w:uiPriority w:val="10"/>
    <w:qFormat/>
    <w:rsid w:val="00E95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AEA"/>
    <w:pPr>
      <w:spacing w:before="160"/>
      <w:jc w:val="center"/>
    </w:pPr>
    <w:rPr>
      <w:i/>
      <w:iCs/>
      <w:color w:val="404040" w:themeColor="text1" w:themeTint="BF"/>
    </w:rPr>
  </w:style>
  <w:style w:type="character" w:customStyle="1" w:styleId="QuoteChar">
    <w:name w:val="Quote Char"/>
    <w:basedOn w:val="DefaultParagraphFont"/>
    <w:link w:val="Quote"/>
    <w:uiPriority w:val="29"/>
    <w:rsid w:val="00E95AEA"/>
    <w:rPr>
      <w:i/>
      <w:iCs/>
      <w:color w:val="404040" w:themeColor="text1" w:themeTint="BF"/>
    </w:rPr>
  </w:style>
  <w:style w:type="paragraph" w:styleId="ListParagraph">
    <w:name w:val="List Paragraph"/>
    <w:basedOn w:val="Normal"/>
    <w:uiPriority w:val="34"/>
    <w:qFormat/>
    <w:rsid w:val="00E95AEA"/>
    <w:pPr>
      <w:ind w:left="720"/>
      <w:contextualSpacing/>
    </w:pPr>
  </w:style>
  <w:style w:type="character" w:styleId="IntenseEmphasis">
    <w:name w:val="Intense Emphasis"/>
    <w:basedOn w:val="DefaultParagraphFont"/>
    <w:uiPriority w:val="21"/>
    <w:qFormat/>
    <w:rsid w:val="00E95AEA"/>
    <w:rPr>
      <w:i/>
      <w:iCs/>
      <w:color w:val="2F5496" w:themeColor="accent1" w:themeShade="BF"/>
    </w:rPr>
  </w:style>
  <w:style w:type="paragraph" w:styleId="IntenseQuote">
    <w:name w:val="Intense Quote"/>
    <w:basedOn w:val="Normal"/>
    <w:next w:val="Normal"/>
    <w:link w:val="IntenseQuoteChar"/>
    <w:uiPriority w:val="30"/>
    <w:qFormat/>
    <w:rsid w:val="00E95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AEA"/>
    <w:rPr>
      <w:i/>
      <w:iCs/>
      <w:color w:val="2F5496" w:themeColor="accent1" w:themeShade="BF"/>
    </w:rPr>
  </w:style>
  <w:style w:type="character" w:styleId="IntenseReference">
    <w:name w:val="Intense Reference"/>
    <w:basedOn w:val="DefaultParagraphFont"/>
    <w:uiPriority w:val="32"/>
    <w:qFormat/>
    <w:rsid w:val="00E95AEA"/>
    <w:rPr>
      <w:b/>
      <w:bCs/>
      <w:smallCaps/>
      <w:color w:val="2F5496" w:themeColor="accent1" w:themeShade="BF"/>
      <w:spacing w:val="5"/>
    </w:rPr>
  </w:style>
  <w:style w:type="character" w:styleId="Hyperlink">
    <w:name w:val="Hyperlink"/>
    <w:uiPriority w:val="99"/>
    <w:unhideWhenUsed/>
    <w:rsid w:val="00E95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ll@vccs.edu" TargetMode="External"/><Relationship Id="rId11" Type="http://schemas.openxmlformats.org/officeDocument/2006/relationships/customXml" Target="../customXml/item3.xml"/><Relationship Id="rId5" Type="http://schemas.openxmlformats.org/officeDocument/2006/relationships/hyperlink" Target="mailto:debra@djrcareerconnector.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027FA4E7-02C7-48E1-B9FC-635BAFBF2D15}"/>
</file>

<file path=customXml/itemProps2.xml><?xml version="1.0" encoding="utf-8"?>
<ds:datastoreItem xmlns:ds="http://schemas.openxmlformats.org/officeDocument/2006/customXml" ds:itemID="{CD8A56E3-4209-4C39-8D1F-2161CB3763DB}"/>
</file>

<file path=customXml/itemProps3.xml><?xml version="1.0" encoding="utf-8"?>
<ds:datastoreItem xmlns:ds="http://schemas.openxmlformats.org/officeDocument/2006/customXml" ds:itemID="{23F17516-8418-4621-8201-A9BDE2434A88}"/>
</file>

<file path=docProps/app.xml><?xml version="1.0" encoding="utf-8"?>
<Properties xmlns="http://schemas.openxmlformats.org/officeDocument/2006/extended-properties" xmlns:vt="http://schemas.openxmlformats.org/officeDocument/2006/docPropsVTypes">
  <Template>Normal</Template>
  <TotalTime>7</TotalTime>
  <Pages>1</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Ruddell</dc:creator>
  <cp:keywords/>
  <dc:description/>
  <cp:lastModifiedBy>Debra Ruddell</cp:lastModifiedBy>
  <cp:revision>2</cp:revision>
  <dcterms:created xsi:type="dcterms:W3CDTF">2026-03-16T22:47:00Z</dcterms:created>
  <dcterms:modified xsi:type="dcterms:W3CDTF">2026-03-16T22:54:00Z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