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11AC8" w:rsidRDefault="00366A36">
      <w:pPr>
        <w:widowControl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r>
        <w:rPr>
          <w:rFonts w:ascii="Frutiger 65 Bold" w:eastAsia="Frutiger 65 Bold" w:hAnsi="Frutiger 65 Bold" w:cs="Frutiger 65 Bold"/>
          <w:noProof/>
          <w:sz w:val="36"/>
          <w:szCs w:val="36"/>
        </w:rPr>
        <w:drawing>
          <wp:inline distT="0" distB="0" distL="0" distR="0">
            <wp:extent cx="1341120" cy="50292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Frutiger 65 Bold" w:eastAsia="Frutiger 65 Bold" w:hAnsi="Frutiger 65 Bold" w:cs="Frutiger 65 Bold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Career</w:t>
      </w:r>
      <w:r>
        <w:rPr>
          <w:rFonts w:ascii="Frutiger 65 Bold" w:eastAsia="Frutiger 65 Bold" w:hAnsi="Frutiger 65 Bold" w:cs="Frutiger 65 Bold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 xml:space="preserve">Lesson </w:t>
      </w:r>
      <w:sdt>
        <w:sdtPr>
          <w:tag w:val="goog_rdk_0"/>
          <w:id w:val="-1658921570"/>
        </w:sdtPr>
        <w:sdtEndPr/>
        <w:sdtContent/>
      </w:sdt>
      <w:sdt>
        <w:sdtPr>
          <w:tag w:val="goog_rdk_1"/>
          <w:id w:val="1899474501"/>
        </w:sdtPr>
        <w:sdtEndPr/>
        <w:sdtContent/>
      </w:sdt>
      <w:r>
        <w:rPr>
          <w:rFonts w:ascii="Arial" w:eastAsia="Arial" w:hAnsi="Arial" w:cs="Arial"/>
          <w:b/>
          <w:sz w:val="36"/>
          <w:szCs w:val="36"/>
        </w:rPr>
        <w:t>Plan</w:t>
      </w:r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00000002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-30"/>
        <w:tblW w:w="9447" w:type="dxa"/>
        <w:tblLayout w:type="fixed"/>
        <w:tblLook w:val="0400" w:firstRow="0" w:lastRow="0" w:firstColumn="0" w:lastColumn="0" w:noHBand="0" w:noVBand="1"/>
      </w:tblPr>
      <w:tblGrid>
        <w:gridCol w:w="1874"/>
        <w:gridCol w:w="7573"/>
      </w:tblGrid>
      <w:tr w:rsidR="00111AC8" w14:paraId="0FBA9840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03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Presenter: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4" w14:textId="77777777" w:rsidR="00111AC8" w:rsidRDefault="00366A36">
            <w:pPr>
              <w:ind w:left="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Counselor/Career Specialist</w:t>
            </w:r>
          </w:p>
        </w:tc>
      </w:tr>
      <w:tr w:rsidR="00111AC8" w14:paraId="046F996F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05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4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6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Emotion flashcards</w:t>
            </w:r>
          </w:p>
          <w:p w14:paraId="00000007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(Created by: Meredith Brown)</w:t>
            </w:r>
          </w:p>
          <w:p w14:paraId="00000008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09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pPr w:leftFromText="180" w:rightFromText="180" w:topFromText="180" w:bottomFromText="180" w:vertAnchor="text" w:tblpX="-90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780"/>
        <w:gridCol w:w="4767"/>
      </w:tblGrid>
      <w:tr w:rsidR="00111AC8" w14:paraId="485DE40E" w14:textId="77777777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A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ASCA Student Standards Targeted:</w:t>
            </w:r>
          </w:p>
          <w:p w14:paraId="0000000B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D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Learning Objectives:</w:t>
            </w:r>
          </w:p>
        </w:tc>
      </w:tr>
      <w:tr w:rsidR="00111AC8" w14:paraId="5502D7C8" w14:textId="77777777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0E" w14:textId="77777777" w:rsidR="00111AC8" w:rsidRDefault="00366A36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1–2 student standards relevant for this targeted group and goal:</w:t>
            </w:r>
          </w:p>
          <w:p w14:paraId="0000000F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(Best practice = select one)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1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For each of the selected student standards, write or select 1–2 learning objectives </w:t>
            </w:r>
          </w:p>
        </w:tc>
      </w:tr>
      <w:tr w:rsidR="00111AC8" w14:paraId="691D06AB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2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3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4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 Learning Objectives</w:t>
            </w:r>
          </w:p>
        </w:tc>
      </w:tr>
      <w:tr w:rsidR="00111AC8" w14:paraId="1995C75C" w14:textId="77777777">
        <w:trPr>
          <w:trHeight w:val="10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5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00000016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               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18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Self-Awareness with identifying their feelings and others</w:t>
            </w:r>
          </w:p>
          <w:p w14:paraId="00000019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1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Self-management skills with regulating their emotions and how to process appropriately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Student(s) will:</w:t>
            </w:r>
          </w:p>
          <w:p w14:paraId="0000001C" w14:textId="77777777" w:rsidR="00111AC8" w:rsidRDefault="00366A36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Identify and recognize basic emotions through flashcards. </w:t>
            </w:r>
          </w:p>
          <w:p w14:paraId="0000001D" w14:textId="77777777" w:rsidR="00111AC8" w:rsidRDefault="00366A36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Understand and reflect on their own emotions such as empathy and emotional awareness. </w:t>
            </w:r>
          </w:p>
          <w:p w14:paraId="0000001E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1F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447" w:type="dxa"/>
        <w:tblLayout w:type="fixed"/>
        <w:tblLook w:val="0400" w:firstRow="0" w:lastRow="0" w:firstColumn="0" w:lastColumn="0" w:noHBand="0" w:noVBand="1"/>
      </w:tblPr>
      <w:tblGrid>
        <w:gridCol w:w="9447"/>
      </w:tblGrid>
      <w:tr w:rsidR="00111AC8" w14:paraId="220DC3DB" w14:textId="77777777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0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Materials:</w:t>
            </w:r>
          </w:p>
        </w:tc>
      </w:tr>
      <w:tr w:rsidR="00111AC8" w14:paraId="051F5B37" w14:textId="77777777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facial expressions </w:t>
            </w:r>
            <w:hyperlink r:id="rId9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emotions flashcards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000002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3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4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5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6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27" w14:textId="77777777" w:rsidR="00111AC8" w:rsidRDefault="00111AC8"/>
    <w:tbl>
      <w:tblPr>
        <w:tblStyle w:val="a2"/>
        <w:tblW w:w="9447" w:type="dxa"/>
        <w:tblLayout w:type="fixed"/>
        <w:tblLook w:val="0400" w:firstRow="0" w:lastRow="0" w:firstColumn="0" w:lastColumn="0" w:noHBand="0" w:noVBand="1"/>
      </w:tblPr>
      <w:tblGrid>
        <w:gridCol w:w="2173"/>
        <w:gridCol w:w="7274"/>
      </w:tblGrid>
      <w:tr w:rsidR="00111AC8" w14:paraId="1EFAF85E" w14:textId="77777777">
        <w:trPr>
          <w:trHeight w:val="31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8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Describe how you will:</w:t>
            </w:r>
          </w:p>
        </w:tc>
      </w:tr>
      <w:tr w:rsidR="00111AC8" w14:paraId="1D16E825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Introduce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Lesson Topic/Focus: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Ask students how do you feel today and why do you feel that way</w:t>
            </w:r>
          </w:p>
        </w:tc>
      </w:tr>
      <w:tr w:rsidR="00111AC8" w14:paraId="12D49D8C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C" w14:textId="77777777" w:rsidR="00111AC8" w:rsidRDefault="00366A36">
            <w:pPr>
              <w:spacing w:line="244" w:lineRule="auto"/>
              <w:ind w:left="90" w:right="315" w:hanging="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Communicate the Lesson Objective: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2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the importance of wellness and your emotions with your overall being. Review the concept of understanding and managing emotions 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early childhood and how this is crucial for career wellness later in life. </w:t>
            </w:r>
          </w:p>
        </w:tc>
      </w:tr>
    </w:tbl>
    <w:p w14:paraId="0000002E" w14:textId="77777777" w:rsidR="00111AC8" w:rsidRDefault="00366A36">
      <w:pPr>
        <w:spacing w:line="244" w:lineRule="auto"/>
        <w:ind w:left="71" w:right="9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Teach Content: Review the different types of emotions and how you may feel with each one. Practice Content: Students identify with each emotion card on which one they relate with</w:t>
      </w:r>
      <w:r>
        <w:rPr>
          <w:rFonts w:ascii="Calibri" w:eastAsia="Calibri" w:hAnsi="Calibri" w:cs="Calibri"/>
          <w:sz w:val="24"/>
          <w:szCs w:val="24"/>
        </w:rPr>
        <w:t xml:space="preserve"> most for each day. (Optional): They can even take the emotion flashcards home and reflect in a journal on how they felt for the night. </w:t>
      </w:r>
    </w:p>
    <w:p w14:paraId="0000002F" w14:textId="77777777" w:rsidR="00111AC8" w:rsidRDefault="00366A36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Summarize/Close: Explain how emotions have a huge impact on career development and well being throughout their schoolin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</w:p>
    <w:p w14:paraId="00000030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2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3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4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5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6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8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9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A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B" w14:textId="77777777" w:rsidR="00111AC8" w:rsidRDefault="00111AC8">
      <w:pPr>
        <w:spacing w:before="470" w:line="244" w:lineRule="auto"/>
        <w:ind w:left="78" w:right="273"/>
        <w:jc w:val="center"/>
        <w:rPr>
          <w:rFonts w:ascii="Calibri" w:eastAsia="Calibri" w:hAnsi="Calibri" w:cs="Calibri"/>
          <w:sz w:val="24"/>
          <w:szCs w:val="24"/>
        </w:rPr>
      </w:pPr>
    </w:p>
    <w:p w14:paraId="0000003C" w14:textId="77777777" w:rsidR="00111AC8" w:rsidRDefault="00111AC8">
      <w:pPr>
        <w:rPr>
          <w:rFonts w:ascii="Calibri" w:eastAsia="Calibri" w:hAnsi="Calibri" w:cs="Calibri"/>
          <w:sz w:val="24"/>
          <w:szCs w:val="24"/>
        </w:rPr>
      </w:pPr>
    </w:p>
    <w:p w14:paraId="0000003D" w14:textId="77777777" w:rsidR="00111AC8" w:rsidRDefault="00111AC8">
      <w:pPr>
        <w:rPr>
          <w:rFonts w:ascii="Calibri" w:eastAsia="Calibri" w:hAnsi="Calibri" w:cs="Calibri"/>
          <w:sz w:val="24"/>
          <w:szCs w:val="24"/>
        </w:rPr>
      </w:pPr>
    </w:p>
    <w:p w14:paraId="0000003E" w14:textId="77777777" w:rsidR="00111AC8" w:rsidRDefault="00111AC8"/>
    <w:p w14:paraId="0000003F" w14:textId="77777777" w:rsidR="00111AC8" w:rsidRDefault="00111AC8"/>
    <w:p w14:paraId="00000040" w14:textId="77777777" w:rsidR="00111AC8" w:rsidRDefault="00111AC8"/>
    <w:p w14:paraId="00000041" w14:textId="77777777" w:rsidR="00111AC8" w:rsidRDefault="00366A36">
      <w:pPr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Frutiger 65 Bold" w:eastAsia="Frutiger 65 Bold" w:hAnsi="Frutiger 65 Bold" w:cs="Frutiger 65 Bold"/>
          <w:noProof/>
          <w:sz w:val="36"/>
          <w:szCs w:val="36"/>
        </w:rPr>
        <w:drawing>
          <wp:inline distT="0" distB="0" distL="0" distR="0">
            <wp:extent cx="1341120" cy="50292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Frutiger 65 Bold" w:eastAsia="Frutiger 65 Bold" w:hAnsi="Frutiger 65 Bold" w:cs="Frutiger 65 Bold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 xml:space="preserve">Career Lesson Plan </w:t>
      </w:r>
    </w:p>
    <w:p w14:paraId="00000042" w14:textId="77777777" w:rsidR="00111AC8" w:rsidRDefault="00111AC8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4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74"/>
        <w:gridCol w:w="7573"/>
      </w:tblGrid>
      <w:tr w:rsidR="00111AC8" w14:paraId="01ACCFFE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43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44" w14:textId="77777777" w:rsidR="00111AC8" w:rsidRDefault="00366A36">
            <w:pPr>
              <w:ind w:left="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Counselor/Career Specialist</w:t>
            </w:r>
          </w:p>
        </w:tc>
      </w:tr>
      <w:tr w:rsidR="00111AC8" w14:paraId="5DB3E55D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45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4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46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Feelings journal</w:t>
            </w:r>
          </w:p>
          <w:p w14:paraId="00000047" w14:textId="77777777" w:rsidR="00111AC8" w:rsidRDefault="00366A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(Created by Meredith Brown)</w:t>
            </w:r>
          </w:p>
        </w:tc>
      </w:tr>
    </w:tbl>
    <w:p w14:paraId="00000048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780"/>
        <w:gridCol w:w="4767"/>
      </w:tblGrid>
      <w:tr w:rsidR="00111AC8" w14:paraId="5973136D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49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ASCA Student Standards Targeted:</w:t>
            </w:r>
          </w:p>
          <w:p w14:paraId="0000004A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67" w:type="dxa"/>
          </w:tcPr>
          <w:p w14:paraId="0000004C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Learning Objectives:</w:t>
            </w:r>
          </w:p>
        </w:tc>
      </w:tr>
      <w:tr w:rsidR="00111AC8" w14:paraId="2EBD29FF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4D" w14:textId="77777777" w:rsidR="00111AC8" w:rsidRDefault="00366A36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1–2 student standards relevant for this targeted group and goal:</w:t>
            </w:r>
          </w:p>
          <w:p w14:paraId="0000004E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(Best practice = select one)</w:t>
            </w:r>
          </w:p>
        </w:tc>
        <w:tc>
          <w:tcPr>
            <w:tcW w:w="4767" w:type="dxa"/>
          </w:tcPr>
          <w:p w14:paraId="00000050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For each of the selected student standards, write or select 1–2 learning objectives </w:t>
            </w:r>
          </w:p>
        </w:tc>
      </w:tr>
      <w:tr w:rsidR="00111AC8" w14:paraId="2A00D69B" w14:textId="77777777"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5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52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</w:tcPr>
          <w:p w14:paraId="00000053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 Learning Objectives</w:t>
            </w:r>
          </w:p>
        </w:tc>
      </w:tr>
      <w:tr w:rsidR="00111AC8" w14:paraId="7D35D045" w14:textId="77777777">
        <w:trPr>
          <w:trHeight w:val="1033"/>
        </w:trPr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54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00000055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6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                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5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Self-Awareness </w:t>
            </w:r>
          </w:p>
          <w:p w14:paraId="00000058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59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Self-management skills </w:t>
            </w:r>
          </w:p>
        </w:tc>
        <w:tc>
          <w:tcPr>
            <w:tcW w:w="4767" w:type="dxa"/>
          </w:tcPr>
          <w:p w14:paraId="0000005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Student(s) will:</w:t>
            </w:r>
          </w:p>
          <w:p w14:paraId="0000005B" w14:textId="77777777" w:rsidR="00111AC8" w:rsidRDefault="00366A36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Develop and learn self-awareness including the ability to identify their own emotions which directs them to keeping a feelings journal</w:t>
            </w:r>
          </w:p>
          <w:p w14:paraId="0000005C" w14:textId="77777777" w:rsidR="00111AC8" w:rsidRDefault="00366A36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Exemplify self-discipline and self-control </w:t>
            </w:r>
          </w:p>
          <w:p w14:paraId="0000005D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5E" w14:textId="77777777" w:rsidR="00111AC8" w:rsidRDefault="00111AC8">
      <w:pPr>
        <w:widowControl/>
        <w:spacing w:after="90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5"/>
        <w:tblW w:w="9447" w:type="dxa"/>
        <w:tblLayout w:type="fixed"/>
        <w:tblLook w:val="0400" w:firstRow="0" w:lastRow="0" w:firstColumn="0" w:lastColumn="0" w:noHBand="0" w:noVBand="1"/>
      </w:tblPr>
      <w:tblGrid>
        <w:gridCol w:w="9447"/>
      </w:tblGrid>
      <w:tr w:rsidR="00111AC8" w14:paraId="1483F0B6" w14:textId="77777777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5F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Materials:</w:t>
            </w:r>
          </w:p>
        </w:tc>
      </w:tr>
      <w:tr w:rsidR="00111AC8" w14:paraId="24B64385" w14:textId="77777777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0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Purchase feelings journals or paper (optional)</w:t>
            </w:r>
          </w:p>
          <w:p w14:paraId="0000006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Writing utensil (preferably pencils)</w:t>
            </w:r>
          </w:p>
          <w:p w14:paraId="0000006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63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64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65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66" w14:textId="77777777" w:rsidR="00111AC8" w:rsidRDefault="00111AC8"/>
    <w:tbl>
      <w:tblPr>
        <w:tblStyle w:val="a6"/>
        <w:tblW w:w="9447" w:type="dxa"/>
        <w:tblLayout w:type="fixed"/>
        <w:tblLook w:val="0400" w:firstRow="0" w:lastRow="0" w:firstColumn="0" w:lastColumn="0" w:noHBand="0" w:noVBand="1"/>
      </w:tblPr>
      <w:tblGrid>
        <w:gridCol w:w="2173"/>
        <w:gridCol w:w="7274"/>
      </w:tblGrid>
      <w:tr w:rsidR="00111AC8" w14:paraId="7F491124" w14:textId="77777777">
        <w:trPr>
          <w:trHeight w:val="31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7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Describe how you will:</w:t>
            </w:r>
          </w:p>
        </w:tc>
      </w:tr>
      <w:tr w:rsidR="00111AC8" w14:paraId="31238B63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9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Introduce Lesson Topic/Focus: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A" w14:textId="77777777" w:rsidR="00111AC8" w:rsidRDefault="00366A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Ask and show students a sample feelings journal. Ask students if they have seen something like this before and explain it’s a place where you can write about how you feel. </w:t>
            </w:r>
          </w:p>
          <w:p w14:paraId="0000006B" w14:textId="77777777" w:rsidR="00111AC8" w:rsidRDefault="00111AC8">
            <w:pPr>
              <w:widowControl/>
              <w:rPr>
                <w:rFonts w:ascii="Calibri" w:eastAsia="Calibri" w:hAnsi="Calibri" w:cs="Calibri"/>
                <w:color w:val="374151"/>
                <w:sz w:val="24"/>
                <w:szCs w:val="24"/>
              </w:rPr>
            </w:pPr>
          </w:p>
          <w:p w14:paraId="0000006C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11AC8" w14:paraId="3BA731CD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E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the 7 primary feelings and relate this to how it corresponds with your overall well being.</w:t>
            </w:r>
          </w:p>
        </w:tc>
      </w:tr>
      <w:tr w:rsidR="00111AC8" w14:paraId="182E6156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6F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Practice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70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Students reflect or identify which feeling they are experiencing each day. Create an overall class feelings journal. </w:t>
            </w:r>
          </w:p>
        </w:tc>
      </w:tr>
      <w:tr w:rsidR="00111AC8" w14:paraId="4658EE3E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7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Summarize/Close: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72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Reflect on feelings and how this all serves as a pivotal role throughout their schooling as they progress and within their personal lives </w:t>
            </w:r>
          </w:p>
          <w:p w14:paraId="00000073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74" w14:textId="77777777" w:rsidR="00111AC8" w:rsidRDefault="00111AC8"/>
    <w:p w14:paraId="00000075" w14:textId="77777777" w:rsidR="00111AC8" w:rsidRDefault="00111AC8">
      <w:pPr>
        <w:widowControl/>
        <w:rPr>
          <w:rFonts w:ascii="Frutiger" w:eastAsia="Frutiger" w:hAnsi="Frutiger" w:cs="Frutiger"/>
          <w:sz w:val="15"/>
          <w:szCs w:val="15"/>
        </w:rPr>
      </w:pPr>
    </w:p>
    <w:p w14:paraId="00000076" w14:textId="77777777" w:rsidR="00111AC8" w:rsidRDefault="00111AC8"/>
    <w:p w14:paraId="00000077" w14:textId="77777777" w:rsidR="00111AC8" w:rsidRDefault="00111AC8"/>
    <w:p w14:paraId="00000078" w14:textId="77777777" w:rsidR="00111AC8" w:rsidRDefault="00111AC8"/>
    <w:p w14:paraId="00000079" w14:textId="77777777" w:rsidR="00111AC8" w:rsidRDefault="00111AC8"/>
    <w:p w14:paraId="0000007A" w14:textId="77777777" w:rsidR="00111AC8" w:rsidRDefault="00111AC8"/>
    <w:p w14:paraId="0000007B" w14:textId="77777777" w:rsidR="00111AC8" w:rsidRDefault="00111AC8"/>
    <w:p w14:paraId="0000007C" w14:textId="77777777" w:rsidR="00111AC8" w:rsidRDefault="00111AC8"/>
    <w:p w14:paraId="0000007D" w14:textId="77777777" w:rsidR="00111AC8" w:rsidRDefault="00111AC8"/>
    <w:p w14:paraId="0000007E" w14:textId="77777777" w:rsidR="00111AC8" w:rsidRDefault="00111AC8"/>
    <w:p w14:paraId="0000007F" w14:textId="77777777" w:rsidR="00111AC8" w:rsidRDefault="00111AC8"/>
    <w:p w14:paraId="00000080" w14:textId="77777777" w:rsidR="00111AC8" w:rsidRDefault="00111AC8"/>
    <w:p w14:paraId="00000081" w14:textId="77777777" w:rsidR="00111AC8" w:rsidRDefault="00111AC8"/>
    <w:p w14:paraId="00000082" w14:textId="77777777" w:rsidR="00111AC8" w:rsidRDefault="00111AC8"/>
    <w:p w14:paraId="00000083" w14:textId="77777777" w:rsidR="00111AC8" w:rsidRDefault="00111AC8"/>
    <w:p w14:paraId="00000084" w14:textId="77777777" w:rsidR="00111AC8" w:rsidRDefault="00111AC8"/>
    <w:p w14:paraId="00000085" w14:textId="77777777" w:rsidR="00111AC8" w:rsidRDefault="00111AC8"/>
    <w:p w14:paraId="00000086" w14:textId="77777777" w:rsidR="00111AC8" w:rsidRDefault="00111AC8"/>
    <w:p w14:paraId="00000087" w14:textId="77777777" w:rsidR="00111AC8" w:rsidRDefault="00111AC8"/>
    <w:p w14:paraId="00000088" w14:textId="77777777" w:rsidR="00111AC8" w:rsidRDefault="00111AC8"/>
    <w:p w14:paraId="00000089" w14:textId="77777777" w:rsidR="00111AC8" w:rsidRDefault="00111AC8"/>
    <w:p w14:paraId="0000008A" w14:textId="77777777" w:rsidR="00111AC8" w:rsidRDefault="00111AC8"/>
    <w:p w14:paraId="0000008B" w14:textId="77777777" w:rsidR="00111AC8" w:rsidRDefault="00111AC8"/>
    <w:p w14:paraId="0000008C" w14:textId="77777777" w:rsidR="00111AC8" w:rsidRDefault="00111AC8"/>
    <w:p w14:paraId="0000008D" w14:textId="77777777" w:rsidR="00111AC8" w:rsidRDefault="00111AC8"/>
    <w:p w14:paraId="0000008E" w14:textId="77777777" w:rsidR="00111AC8" w:rsidRDefault="00111AC8"/>
    <w:p w14:paraId="0000008F" w14:textId="77777777" w:rsidR="00111AC8" w:rsidRDefault="00111AC8"/>
    <w:p w14:paraId="00000090" w14:textId="77777777" w:rsidR="00111AC8" w:rsidRDefault="00111AC8"/>
    <w:p w14:paraId="00000091" w14:textId="77777777" w:rsidR="00111AC8" w:rsidRDefault="00111AC8"/>
    <w:p w14:paraId="00000092" w14:textId="77777777" w:rsidR="00111AC8" w:rsidRDefault="00111AC8"/>
    <w:p w14:paraId="00000093" w14:textId="77777777" w:rsidR="00111AC8" w:rsidRDefault="00111AC8"/>
    <w:p w14:paraId="00000094" w14:textId="77777777" w:rsidR="00111AC8" w:rsidRDefault="00111AC8"/>
    <w:p w14:paraId="00000095" w14:textId="77777777" w:rsidR="00111AC8" w:rsidRDefault="00111AC8"/>
    <w:p w14:paraId="00000096" w14:textId="77777777" w:rsidR="00111AC8" w:rsidRDefault="00111AC8"/>
    <w:p w14:paraId="00000097" w14:textId="77777777" w:rsidR="00111AC8" w:rsidRDefault="00111AC8"/>
    <w:p w14:paraId="00000098" w14:textId="77777777" w:rsidR="00111AC8" w:rsidRDefault="00111AC8"/>
    <w:p w14:paraId="00000099" w14:textId="77777777" w:rsidR="00111AC8" w:rsidRDefault="00366A36">
      <w:pPr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Frutiger 65 Bold" w:eastAsia="Frutiger 65 Bold" w:hAnsi="Frutiger 65 Bold" w:cs="Frutiger 65 Bold"/>
          <w:noProof/>
          <w:sz w:val="36"/>
          <w:szCs w:val="36"/>
        </w:rPr>
        <w:drawing>
          <wp:inline distT="0" distB="0" distL="0" distR="0">
            <wp:extent cx="1341120" cy="50292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Frutiger 65 Bold" w:eastAsia="Frutiger 65 Bold" w:hAnsi="Frutiger 65 Bold" w:cs="Frutiger 65 Bold"/>
          <w:sz w:val="36"/>
          <w:szCs w:val="36"/>
        </w:rPr>
        <w:t xml:space="preserve"> </w:t>
      </w:r>
      <w:r>
        <w:rPr>
          <w:rFonts w:ascii="Frutiger 65 Bold" w:eastAsia="Frutiger 65 Bold" w:hAnsi="Frutiger 65 Bold" w:cs="Frutiger 65 Bold"/>
          <w:b/>
          <w:sz w:val="36"/>
          <w:szCs w:val="36"/>
        </w:rPr>
        <w:t xml:space="preserve">Career </w:t>
      </w:r>
      <w:r>
        <w:rPr>
          <w:rFonts w:ascii="Calibri" w:eastAsia="Calibri" w:hAnsi="Calibri" w:cs="Calibri"/>
          <w:b/>
          <w:sz w:val="36"/>
          <w:szCs w:val="36"/>
        </w:rPr>
        <w:t xml:space="preserve">Lesson Plan </w:t>
      </w:r>
    </w:p>
    <w:p w14:paraId="0000009A" w14:textId="77777777" w:rsidR="00111AC8" w:rsidRDefault="00111AC8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94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74"/>
        <w:gridCol w:w="7573"/>
      </w:tblGrid>
      <w:tr w:rsidR="00111AC8" w14:paraId="5CB89DBC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9B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9C" w14:textId="77777777" w:rsidR="00111AC8" w:rsidRDefault="00366A36">
            <w:pPr>
              <w:ind w:left="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Counselor/Career Specialist</w:t>
            </w:r>
          </w:p>
        </w:tc>
      </w:tr>
      <w:tr w:rsidR="00111AC8" w14:paraId="31880DA3" w14:textId="77777777">
        <w:trPr>
          <w:trHeight w:val="387"/>
        </w:trPr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9D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4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9E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Mindfulness and gratitude activity</w:t>
            </w:r>
          </w:p>
          <w:p w14:paraId="0000009F" w14:textId="77777777" w:rsidR="00111AC8" w:rsidRDefault="00366A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(By: Meredith Brown)</w:t>
            </w:r>
          </w:p>
        </w:tc>
      </w:tr>
    </w:tbl>
    <w:p w14:paraId="000000A0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780"/>
        <w:gridCol w:w="4767"/>
      </w:tblGrid>
      <w:tr w:rsidR="00111AC8" w14:paraId="4B8005F9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1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ASCA Student Standards Targeted:</w:t>
            </w:r>
          </w:p>
          <w:p w14:paraId="000000A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67" w:type="dxa"/>
          </w:tcPr>
          <w:p w14:paraId="000000A4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Learning Objectives:</w:t>
            </w:r>
          </w:p>
        </w:tc>
      </w:tr>
      <w:tr w:rsidR="00111AC8" w14:paraId="0972008B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5" w14:textId="77777777" w:rsidR="00111AC8" w:rsidRDefault="00366A36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1–2 student standards relevant for this targeted group and goal:</w:t>
            </w:r>
          </w:p>
          <w:p w14:paraId="000000A6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(Best practice = select one)</w:t>
            </w:r>
          </w:p>
        </w:tc>
        <w:tc>
          <w:tcPr>
            <w:tcW w:w="4767" w:type="dxa"/>
          </w:tcPr>
          <w:p w14:paraId="000000A8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For each of the selected student standards, write or select 1–2 learning objectives </w:t>
            </w:r>
          </w:p>
        </w:tc>
      </w:tr>
      <w:tr w:rsidR="00111AC8" w14:paraId="758B9B3A" w14:textId="77777777"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9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</w:tcPr>
          <w:p w14:paraId="000000AB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 Learning Objectives</w:t>
            </w:r>
          </w:p>
        </w:tc>
      </w:tr>
      <w:tr w:rsidR="00111AC8" w14:paraId="07CEEBE5" w14:textId="77777777">
        <w:trPr>
          <w:trHeight w:val="1033"/>
        </w:trPr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000000AD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AE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                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AF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Self-Awareness </w:t>
            </w:r>
          </w:p>
          <w:p w14:paraId="000000B0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B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Self-management skills </w:t>
            </w:r>
          </w:p>
        </w:tc>
        <w:tc>
          <w:tcPr>
            <w:tcW w:w="4767" w:type="dxa"/>
          </w:tcPr>
          <w:p w14:paraId="000000B2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Student(s) will:</w:t>
            </w:r>
          </w:p>
          <w:p w14:paraId="000000B3" w14:textId="77777777" w:rsidR="00111AC8" w:rsidRDefault="00366A36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Identify and recognize one's emotions, thoughts, and values.</w:t>
            </w:r>
          </w:p>
          <w:p w14:paraId="000000B4" w14:textId="77777777" w:rsidR="00111AC8" w:rsidRDefault="00366A36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Demonstrate the ability to express needs, wants, and emotions in a healthy way.</w:t>
            </w:r>
          </w:p>
        </w:tc>
      </w:tr>
    </w:tbl>
    <w:p w14:paraId="000000B5" w14:textId="77777777" w:rsidR="00111AC8" w:rsidRDefault="00111AC8">
      <w:pPr>
        <w:widowControl/>
        <w:spacing w:after="90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9"/>
        <w:tblW w:w="9447" w:type="dxa"/>
        <w:tblLayout w:type="fixed"/>
        <w:tblLook w:val="0400" w:firstRow="0" w:lastRow="0" w:firstColumn="0" w:lastColumn="0" w:noHBand="0" w:noVBand="1"/>
      </w:tblPr>
      <w:tblGrid>
        <w:gridCol w:w="9447"/>
      </w:tblGrid>
      <w:tr w:rsidR="00111AC8" w14:paraId="283C725B" w14:textId="77777777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B6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Materials:</w:t>
            </w:r>
          </w:p>
        </w:tc>
      </w:tr>
      <w:tr w:rsidR="00111AC8" w14:paraId="31FBCF72" w14:textId="77777777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B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Gratitude jar </w:t>
            </w:r>
          </w:p>
          <w:p w14:paraId="000000B8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Post-it notes and jar</w:t>
            </w:r>
          </w:p>
          <w:p w14:paraId="000000B9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BA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BB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BC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BD" w14:textId="77777777" w:rsidR="00111AC8" w:rsidRDefault="00111AC8"/>
    <w:tbl>
      <w:tblPr>
        <w:tblStyle w:val="aa"/>
        <w:tblW w:w="9447" w:type="dxa"/>
        <w:tblLayout w:type="fixed"/>
        <w:tblLook w:val="0400" w:firstRow="0" w:lastRow="0" w:firstColumn="0" w:lastColumn="0" w:noHBand="0" w:noVBand="1"/>
      </w:tblPr>
      <w:tblGrid>
        <w:gridCol w:w="2173"/>
        <w:gridCol w:w="7274"/>
      </w:tblGrid>
      <w:tr w:rsidR="00111AC8" w14:paraId="24521FB5" w14:textId="77777777">
        <w:trPr>
          <w:trHeight w:val="31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BE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Describe how you will:</w:t>
            </w:r>
          </w:p>
        </w:tc>
      </w:tr>
      <w:tr w:rsidR="00111AC8" w14:paraId="7D972DAE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0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Introduce Lesson Topic/Focus: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1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Define Mindfulness </w:t>
            </w:r>
          </w:p>
          <w:p w14:paraId="000000C2" w14:textId="77777777" w:rsidR="00111AC8" w:rsidRDefault="00366A36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child-friendly language to explain mindfulness: "Mindfulness means paying attention to the present moment. It's like giving your brain a little break to rest and be calm."</w:t>
            </w:r>
          </w:p>
          <w:p w14:paraId="000000C3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Share the Benefits </w:t>
            </w:r>
          </w:p>
          <w:p w14:paraId="000000C4" w14:textId="77777777" w:rsidR="00111AC8" w:rsidRDefault="00366A36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 the benefits of mindfulness in a</w:t>
            </w:r>
            <w:r>
              <w:rPr>
                <w:rFonts w:ascii="Calibri" w:eastAsia="Calibri" w:hAnsi="Calibri" w:cs="Calibri"/>
              </w:rPr>
              <w:t xml:space="preserve"> way that relates to K-2 graders: "When we practice mindfulness, we can feel less stressed and more focused. It's like a superpower for our minds!"</w:t>
            </w:r>
          </w:p>
          <w:p w14:paraId="000000C5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Explain Gratitude </w:t>
            </w:r>
          </w:p>
          <w:p w14:paraId="000000C6" w14:textId="77777777" w:rsidR="00111AC8" w:rsidRDefault="00366A36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Define gratitude simply: "Gratitude is when we think about the things that make us happy</w:t>
            </w:r>
            <w:r>
              <w:rPr>
                <w:rFonts w:ascii="Calibri" w:eastAsia="Calibri" w:hAnsi="Calibri" w:cs="Calibri"/>
              </w:rPr>
              <w:t xml:space="preserve"> and say 'thank you' in our hearts."</w:t>
            </w:r>
          </w:p>
          <w:p w14:paraId="000000C7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Share the Purpose </w:t>
            </w:r>
          </w:p>
          <w:p w14:paraId="000000C8" w14:textId="77777777" w:rsidR="00111AC8" w:rsidRDefault="00366A36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Explain why practicing gratitude is important: "When we practice gratitude, we become even happier because we remember all the good things in our lives."</w:t>
            </w:r>
          </w:p>
          <w:p w14:paraId="000000C9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11AC8" w14:paraId="2BC05EA1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Communicate the Lesson Objective: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Begin by the importance of Practicing Mindfulness and Gratitude and how this correlates with overall career development and wellness. </w:t>
            </w:r>
          </w:p>
        </w:tc>
      </w:tr>
      <w:tr w:rsidR="00111AC8" w14:paraId="0DFB080E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Teach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CD" w14:textId="77777777" w:rsidR="00111AC8" w:rsidRDefault="00366A3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Studies show that practicing mindfulness and gratitude increases positive feelings. Mindfulness has shown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 significant association to improving mental health. </w:t>
            </w:r>
          </w:p>
          <w:p w14:paraId="000000CE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CF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11AC8" w14:paraId="7270B216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D0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Practice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D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Students will practice strategic mindful thinking and gratitude on a consistent basis. Mindfulness exercises can be utilized frequently. </w:t>
            </w:r>
          </w:p>
          <w:p w14:paraId="000000D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11AC8" w14:paraId="686CEE40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D3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Summarize/Close: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0D4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Explain how gratitude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 mindfulness will help them on a daily basis with handling academic challenges. This will alter their thinking and serve as an asset for their wellness. </w:t>
            </w:r>
          </w:p>
          <w:p w14:paraId="000000D5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D6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D7" w14:textId="77777777" w:rsidR="00111AC8" w:rsidRDefault="00111AC8"/>
    <w:p w14:paraId="000000D8" w14:textId="77777777" w:rsidR="00111AC8" w:rsidRDefault="00111AC8">
      <w:pPr>
        <w:widowControl/>
      </w:pPr>
    </w:p>
    <w:p w14:paraId="000000D9" w14:textId="77777777" w:rsidR="00111AC8" w:rsidRDefault="00111AC8">
      <w:pPr>
        <w:widowControl/>
      </w:pPr>
    </w:p>
    <w:p w14:paraId="000000DA" w14:textId="77777777" w:rsidR="00111AC8" w:rsidRDefault="00111AC8">
      <w:pPr>
        <w:widowControl/>
      </w:pPr>
    </w:p>
    <w:p w14:paraId="000000DB" w14:textId="77777777" w:rsidR="00111AC8" w:rsidRDefault="00111AC8">
      <w:pPr>
        <w:widowControl/>
      </w:pPr>
    </w:p>
    <w:p w14:paraId="000000DC" w14:textId="77777777" w:rsidR="00111AC8" w:rsidRDefault="00111AC8">
      <w:pPr>
        <w:widowControl/>
      </w:pPr>
    </w:p>
    <w:p w14:paraId="000000DD" w14:textId="77777777" w:rsidR="00111AC8" w:rsidRDefault="00111AC8">
      <w:pPr>
        <w:widowControl/>
      </w:pPr>
    </w:p>
    <w:p w14:paraId="000000DE" w14:textId="77777777" w:rsidR="00111AC8" w:rsidRDefault="00111AC8">
      <w:pPr>
        <w:widowControl/>
      </w:pPr>
    </w:p>
    <w:p w14:paraId="000000DF" w14:textId="77777777" w:rsidR="00111AC8" w:rsidRDefault="00111AC8">
      <w:pPr>
        <w:widowControl/>
      </w:pPr>
    </w:p>
    <w:p w14:paraId="000000E0" w14:textId="77777777" w:rsidR="00111AC8" w:rsidRDefault="00111AC8">
      <w:pPr>
        <w:widowControl/>
      </w:pPr>
    </w:p>
    <w:p w14:paraId="000000E1" w14:textId="77777777" w:rsidR="00111AC8" w:rsidRDefault="00111AC8">
      <w:pPr>
        <w:widowControl/>
      </w:pPr>
    </w:p>
    <w:p w14:paraId="000000E2" w14:textId="77777777" w:rsidR="00111AC8" w:rsidRDefault="00111AC8">
      <w:pPr>
        <w:widowControl/>
      </w:pPr>
    </w:p>
    <w:p w14:paraId="000000E3" w14:textId="77777777" w:rsidR="00111AC8" w:rsidRDefault="00111AC8">
      <w:pPr>
        <w:widowControl/>
      </w:pPr>
    </w:p>
    <w:p w14:paraId="000000E4" w14:textId="77777777" w:rsidR="00111AC8" w:rsidRDefault="00111AC8">
      <w:pPr>
        <w:widowControl/>
      </w:pPr>
    </w:p>
    <w:p w14:paraId="000000E5" w14:textId="77777777" w:rsidR="00111AC8" w:rsidRDefault="00111AC8">
      <w:pPr>
        <w:widowControl/>
      </w:pPr>
    </w:p>
    <w:p w14:paraId="000000E6" w14:textId="77777777" w:rsidR="00111AC8" w:rsidRDefault="00111AC8">
      <w:pPr>
        <w:widowControl/>
      </w:pPr>
    </w:p>
    <w:p w14:paraId="000000E7" w14:textId="77777777" w:rsidR="00111AC8" w:rsidRDefault="00111AC8">
      <w:pPr>
        <w:widowControl/>
      </w:pPr>
    </w:p>
    <w:p w14:paraId="000000E8" w14:textId="77777777" w:rsidR="00111AC8" w:rsidRDefault="00111AC8">
      <w:pPr>
        <w:widowControl/>
      </w:pPr>
    </w:p>
    <w:p w14:paraId="000000E9" w14:textId="77777777" w:rsidR="00111AC8" w:rsidRDefault="00111AC8">
      <w:pPr>
        <w:widowControl/>
      </w:pPr>
    </w:p>
    <w:p w14:paraId="000000EA" w14:textId="77777777" w:rsidR="00111AC8" w:rsidRDefault="00111AC8">
      <w:pPr>
        <w:widowControl/>
      </w:pPr>
    </w:p>
    <w:p w14:paraId="000000EB" w14:textId="77777777" w:rsidR="00111AC8" w:rsidRDefault="00111AC8">
      <w:pPr>
        <w:widowControl/>
      </w:pPr>
    </w:p>
    <w:p w14:paraId="000000EC" w14:textId="77777777" w:rsidR="00111AC8" w:rsidRDefault="00111AC8">
      <w:pPr>
        <w:widowControl/>
      </w:pPr>
    </w:p>
    <w:p w14:paraId="000000ED" w14:textId="77777777" w:rsidR="00111AC8" w:rsidRDefault="00111AC8">
      <w:pPr>
        <w:widowControl/>
      </w:pPr>
    </w:p>
    <w:p w14:paraId="000000EE" w14:textId="77777777" w:rsidR="00111AC8" w:rsidRDefault="00366A36">
      <w:pPr>
        <w:widowControl/>
        <w:rPr>
          <w:rFonts w:ascii="Calibri" w:eastAsia="Calibri" w:hAnsi="Calibri" w:cs="Calibri"/>
          <w:b/>
          <w:sz w:val="36"/>
          <w:szCs w:val="36"/>
        </w:rPr>
      </w:pPr>
      <w:r>
        <w:rPr>
          <w:rFonts w:ascii="Frutiger 65 Bold" w:eastAsia="Frutiger 65 Bold" w:hAnsi="Frutiger 65 Bold" w:cs="Frutiger 65 Bold"/>
          <w:noProof/>
          <w:sz w:val="36"/>
          <w:szCs w:val="36"/>
        </w:rPr>
        <w:drawing>
          <wp:inline distT="0" distB="0" distL="0" distR="0">
            <wp:extent cx="1341120" cy="50292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Frutiger 65 Bold" w:eastAsia="Frutiger 65 Bold" w:hAnsi="Frutiger 65 Bold" w:cs="Frutiger 65 Bold"/>
          <w:sz w:val="36"/>
          <w:szCs w:val="36"/>
        </w:rPr>
        <w:t xml:space="preserve"> </w:t>
      </w:r>
      <w:r>
        <w:rPr>
          <w:rFonts w:ascii="Frutiger 65 Bold" w:eastAsia="Frutiger 65 Bold" w:hAnsi="Frutiger 65 Bold" w:cs="Frutiger 65 Bold"/>
          <w:b/>
          <w:sz w:val="36"/>
          <w:szCs w:val="36"/>
        </w:rPr>
        <w:t>Career Lesson Plan</w:t>
      </w:r>
    </w:p>
    <w:p w14:paraId="000000EF" w14:textId="77777777" w:rsidR="00111AC8" w:rsidRDefault="00111AC8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Style w:val="ab"/>
        <w:tblW w:w="94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74"/>
        <w:gridCol w:w="7573"/>
      </w:tblGrid>
      <w:tr w:rsidR="00111AC8" w14:paraId="35FCFB9F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F0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1" w14:textId="77777777" w:rsidR="00111AC8" w:rsidRDefault="00366A36">
            <w:pPr>
              <w:ind w:left="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Counselor/Career Specialist</w:t>
            </w:r>
          </w:p>
        </w:tc>
      </w:tr>
      <w:tr w:rsidR="00111AC8" w14:paraId="454DCB98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0F2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4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3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Career dress-up day</w:t>
            </w:r>
          </w:p>
          <w:p w14:paraId="000000F4" w14:textId="77777777" w:rsidR="00111AC8" w:rsidRDefault="00366A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(By: Meredith Brown)</w:t>
            </w:r>
          </w:p>
        </w:tc>
      </w:tr>
    </w:tbl>
    <w:p w14:paraId="000000F5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c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780"/>
        <w:gridCol w:w="4767"/>
      </w:tblGrid>
      <w:tr w:rsidR="00111AC8" w14:paraId="54884EF9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6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ASCA Student Standards Targeted:</w:t>
            </w:r>
          </w:p>
          <w:p w14:paraId="000000F7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67" w:type="dxa"/>
          </w:tcPr>
          <w:p w14:paraId="000000F9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Learning Objectives:</w:t>
            </w:r>
          </w:p>
        </w:tc>
      </w:tr>
      <w:tr w:rsidR="00111AC8" w14:paraId="0C4A8E9C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A" w14:textId="77777777" w:rsidR="00111AC8" w:rsidRDefault="00366A36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Identify 1–2 student standards relevant for this targeted group and goal:</w:t>
            </w:r>
          </w:p>
          <w:p w14:paraId="000000FB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(Best practice = select one)</w:t>
            </w:r>
          </w:p>
        </w:tc>
        <w:tc>
          <w:tcPr>
            <w:tcW w:w="4767" w:type="dxa"/>
          </w:tcPr>
          <w:p w14:paraId="000000FD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For each of the selected student standards, write or select 1–2 learning objectives </w:t>
            </w:r>
          </w:p>
        </w:tc>
      </w:tr>
      <w:tr w:rsidR="00111AC8" w14:paraId="234DBC95" w14:textId="77777777"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E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0FF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</w:tcPr>
          <w:p w14:paraId="00000100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 Learning Objectives</w:t>
            </w:r>
          </w:p>
        </w:tc>
      </w:tr>
      <w:tr w:rsidR="00111AC8" w14:paraId="784865A9" w14:textId="77777777">
        <w:trPr>
          <w:trHeight w:val="1033"/>
        </w:trPr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0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0000010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03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04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                                  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05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Career Awareness and Exploration by exploring their interests and skills.</w:t>
            </w:r>
          </w:p>
          <w:p w14:paraId="00000106" w14:textId="77777777" w:rsidR="00111AC8" w:rsidRDefault="00111AC8">
            <w:pPr>
              <w:rPr>
                <w:rFonts w:ascii="Calibri" w:eastAsia="Calibri" w:hAnsi="Calibri" w:cs="Calibri"/>
              </w:rPr>
            </w:pPr>
          </w:p>
          <w:p w14:paraId="00000107" w14:textId="77777777" w:rsidR="00111AC8" w:rsidRDefault="00366A3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Communication and presentation skills by speaking and sharing their career interests. </w:t>
            </w:r>
          </w:p>
        </w:tc>
        <w:tc>
          <w:tcPr>
            <w:tcW w:w="4767" w:type="dxa"/>
          </w:tcPr>
          <w:p w14:paraId="00000108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Student(s) will:</w:t>
            </w:r>
          </w:p>
          <w:p w14:paraId="00000109" w14:textId="77777777" w:rsidR="00111AC8" w:rsidRDefault="00366A36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Gain awareness of a variety of careers and demonstrate an understanding of wh</w:t>
            </w:r>
            <w:r>
              <w:rPr>
                <w:rFonts w:ascii="Calibri" w:eastAsia="Calibri" w:hAnsi="Calibri" w:cs="Calibri"/>
              </w:rPr>
              <w:t>at different professionals do</w:t>
            </w:r>
            <w:r>
              <w:t>.</w:t>
            </w:r>
          </w:p>
          <w:p w14:paraId="0000010A" w14:textId="77777777" w:rsidR="00111AC8" w:rsidRDefault="00366A36">
            <w:pPr>
              <w:widowControl/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Develop information about their interested careers.</w:t>
            </w:r>
          </w:p>
        </w:tc>
      </w:tr>
    </w:tbl>
    <w:p w14:paraId="0000010B" w14:textId="77777777" w:rsidR="00111AC8" w:rsidRDefault="00111AC8">
      <w:pPr>
        <w:widowControl/>
        <w:spacing w:after="90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d"/>
        <w:tblW w:w="9447" w:type="dxa"/>
        <w:tblLayout w:type="fixed"/>
        <w:tblLook w:val="0400" w:firstRow="0" w:lastRow="0" w:firstColumn="0" w:lastColumn="0" w:noHBand="0" w:noVBand="1"/>
      </w:tblPr>
      <w:tblGrid>
        <w:gridCol w:w="9447"/>
      </w:tblGrid>
      <w:tr w:rsidR="00111AC8" w14:paraId="0C70F3D1" w14:textId="77777777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0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Materials:</w:t>
            </w:r>
          </w:p>
        </w:tc>
      </w:tr>
      <w:tr w:rsidR="00111AC8" w14:paraId="6446504C" w14:textId="77777777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0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Clothing (Optional: you can store a career closet) </w:t>
            </w:r>
          </w:p>
          <w:p w14:paraId="0000010E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0F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10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111" w14:textId="77777777" w:rsidR="00111AC8" w:rsidRDefault="00111AC8"/>
    <w:tbl>
      <w:tblPr>
        <w:tblStyle w:val="ae"/>
        <w:tblW w:w="9447" w:type="dxa"/>
        <w:tblLayout w:type="fixed"/>
        <w:tblLook w:val="0400" w:firstRow="0" w:lastRow="0" w:firstColumn="0" w:lastColumn="0" w:noHBand="0" w:noVBand="1"/>
      </w:tblPr>
      <w:tblGrid>
        <w:gridCol w:w="2173"/>
        <w:gridCol w:w="7274"/>
      </w:tblGrid>
      <w:tr w:rsidR="00111AC8" w14:paraId="7883565D" w14:textId="77777777">
        <w:trPr>
          <w:trHeight w:val="31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2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Describe how you will:</w:t>
            </w:r>
          </w:p>
        </w:tc>
      </w:tr>
      <w:tr w:rsidR="00111AC8" w14:paraId="6195170F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4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Introduce Lesson Topic/Focus: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5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Ask a few students what they want to be when they grow up and thoughts on what those people wear.</w:t>
            </w:r>
          </w:p>
        </w:tc>
      </w:tr>
      <w:tr w:rsidR="00111AC8" w14:paraId="2FA27C3B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6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Communicate the Lesson Objective: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Begin by reviewing career development and how understanding their areas of interests can guide their future. </w:t>
            </w:r>
          </w:p>
        </w:tc>
      </w:tr>
      <w:tr w:rsidR="00111AC8" w14:paraId="0784BEDA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8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 Conten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9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Review the different careers they could have when they get older and the responsibilities that may go along with it. </w:t>
            </w:r>
          </w:p>
        </w:tc>
      </w:tr>
      <w:tr w:rsidR="00111AC8" w14:paraId="0A9A5564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Practice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Students identify which job they would want to have when they are older and dress up for the day in this role. </w:t>
            </w:r>
          </w:p>
        </w:tc>
      </w:tr>
      <w:tr w:rsidR="00111AC8" w14:paraId="5DCA868A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marize/Close: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1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Explain how this sparks interests and self development</w:t>
            </w:r>
          </w:p>
        </w:tc>
      </w:tr>
    </w:tbl>
    <w:p w14:paraId="0000011E" w14:textId="77777777" w:rsidR="00111AC8" w:rsidRDefault="00366A36">
      <w:pPr>
        <w:widowControl/>
        <w:rPr>
          <w:rFonts w:ascii="Calibri" w:eastAsia="Calibri" w:hAnsi="Calibri" w:cs="Calibri"/>
          <w:sz w:val="36"/>
          <w:szCs w:val="36"/>
        </w:rPr>
      </w:pPr>
      <w:r>
        <w:rPr>
          <w:rFonts w:ascii="Frutiger 65 Bold" w:eastAsia="Frutiger 65 Bold" w:hAnsi="Frutiger 65 Bold" w:cs="Frutiger 65 Bold"/>
          <w:noProof/>
          <w:sz w:val="36"/>
          <w:szCs w:val="36"/>
        </w:rPr>
        <w:drawing>
          <wp:inline distT="0" distB="0" distL="0" distR="0">
            <wp:extent cx="1341120" cy="50292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6"/>
          <w:szCs w:val="36"/>
        </w:rPr>
        <w:t xml:space="preserve">Career Lesson Plan </w:t>
      </w:r>
    </w:p>
    <w:p w14:paraId="0000011F" w14:textId="77777777" w:rsidR="00111AC8" w:rsidRDefault="00111AC8">
      <w:pPr>
        <w:widowControl/>
        <w:rPr>
          <w:rFonts w:ascii="Calibri" w:eastAsia="Calibri" w:hAnsi="Calibri" w:cs="Calibri"/>
          <w:sz w:val="24"/>
          <w:szCs w:val="24"/>
        </w:rPr>
      </w:pPr>
    </w:p>
    <w:tbl>
      <w:tblPr>
        <w:tblStyle w:val="af"/>
        <w:tblW w:w="944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74"/>
        <w:gridCol w:w="7573"/>
      </w:tblGrid>
      <w:tr w:rsidR="00111AC8" w14:paraId="3D98323A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120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1" w14:textId="77777777" w:rsidR="00111AC8" w:rsidRDefault="00366A36">
            <w:pPr>
              <w:ind w:left="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Counselor/Career Specialist</w:t>
            </w:r>
          </w:p>
        </w:tc>
      </w:tr>
      <w:tr w:rsidR="00111AC8" w14:paraId="12CBA999" w14:textId="77777777">
        <w:tc>
          <w:tcPr>
            <w:tcW w:w="1874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00000122" w14:textId="77777777" w:rsidR="00111AC8" w:rsidRDefault="00366A36">
            <w:pPr>
              <w:widowControl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4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3" w14:textId="77777777" w:rsidR="00111AC8" w:rsidRDefault="00366A3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Career and Art (Dream and Draw)</w:t>
            </w:r>
          </w:p>
          <w:p w14:paraId="00000124" w14:textId="77777777" w:rsidR="00111AC8" w:rsidRDefault="00366A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(By: Meredith Brown)</w:t>
            </w:r>
          </w:p>
        </w:tc>
      </w:tr>
    </w:tbl>
    <w:p w14:paraId="00000125" w14:textId="77777777" w:rsidR="00111AC8" w:rsidRDefault="00111AC8">
      <w:pPr>
        <w:widowControl/>
        <w:spacing w:after="90"/>
        <w:rPr>
          <w:rFonts w:ascii="Calibri" w:eastAsia="Calibri" w:hAnsi="Calibri" w:cs="Calibri"/>
          <w:sz w:val="24"/>
          <w:szCs w:val="24"/>
        </w:rPr>
      </w:pPr>
    </w:p>
    <w:tbl>
      <w:tblPr>
        <w:tblStyle w:val="af0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3780"/>
        <w:gridCol w:w="4767"/>
      </w:tblGrid>
      <w:tr w:rsidR="00111AC8" w14:paraId="2A3613D9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6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ASCA Student Standards Targeted:</w:t>
            </w:r>
          </w:p>
          <w:p w14:paraId="00000127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67" w:type="dxa"/>
          </w:tcPr>
          <w:p w14:paraId="00000129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Student Learning Objectives:</w:t>
            </w:r>
          </w:p>
        </w:tc>
      </w:tr>
      <w:tr w:rsidR="00111AC8" w14:paraId="77A42752" w14:textId="77777777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A" w14:textId="77777777" w:rsidR="00111AC8" w:rsidRDefault="00366A36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Identify 1–2 student standards relevant for this targeted group and goal:</w:t>
            </w:r>
          </w:p>
          <w:p w14:paraId="0000012B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(Best practice = select one)</w:t>
            </w:r>
          </w:p>
        </w:tc>
        <w:tc>
          <w:tcPr>
            <w:tcW w:w="4767" w:type="dxa"/>
          </w:tcPr>
          <w:p w14:paraId="0000012D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For each of the selected student standards, write or select 1–2 learning objectives </w:t>
            </w:r>
          </w:p>
        </w:tc>
      </w:tr>
      <w:tr w:rsidR="00111AC8" w14:paraId="6F857D88" w14:textId="77777777"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E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2F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</w:tcPr>
          <w:p w14:paraId="00000130" w14:textId="77777777" w:rsidR="00111AC8" w:rsidRDefault="00366A36">
            <w:pPr>
              <w:widowControl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tudent Learning Objectives</w:t>
            </w:r>
          </w:p>
        </w:tc>
      </w:tr>
      <w:tr w:rsidR="00111AC8" w14:paraId="6F2DB746" w14:textId="77777777">
        <w:trPr>
          <w:trHeight w:val="1033"/>
        </w:trPr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31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  <w:p w14:paraId="00000132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33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34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                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00135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Students use various art forms to express their ideas, feelings, and imagination.</w:t>
            </w:r>
          </w:p>
          <w:p w14:paraId="00000136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Students use descriptive language to communicate their ideas and observations.</w:t>
            </w:r>
          </w:p>
        </w:tc>
        <w:tc>
          <w:tcPr>
            <w:tcW w:w="4767" w:type="dxa"/>
          </w:tcPr>
          <w:p w14:paraId="0000013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Student(s) will:</w:t>
            </w:r>
          </w:p>
          <w:p w14:paraId="00000138" w14:textId="77777777" w:rsidR="00111AC8" w:rsidRDefault="00366A36">
            <w:pPr>
              <w:widowControl/>
              <w:numPr>
                <w:ilvl w:val="0"/>
                <w:numId w:val="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USe drawing as a form of creative expression to illustrate their dream jobs with the ability to convey their future aspirations with visual art. </w:t>
            </w:r>
          </w:p>
          <w:p w14:paraId="00000139" w14:textId="77777777" w:rsidR="00111AC8" w:rsidRDefault="00366A36">
            <w:pPr>
              <w:widowControl/>
              <w:numPr>
                <w:ilvl w:val="0"/>
                <w:numId w:val="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K-2 students will be able to practice their verbal skills with using what they have visually created.</w:t>
            </w:r>
          </w:p>
        </w:tc>
      </w:tr>
    </w:tbl>
    <w:p w14:paraId="0000013A" w14:textId="77777777" w:rsidR="00111AC8" w:rsidRDefault="00111AC8">
      <w:pPr>
        <w:widowControl/>
        <w:spacing w:after="90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f1"/>
        <w:tblW w:w="9447" w:type="dxa"/>
        <w:tblLayout w:type="fixed"/>
        <w:tblLook w:val="0400" w:firstRow="0" w:lastRow="0" w:firstColumn="0" w:lastColumn="0" w:noHBand="0" w:noVBand="1"/>
      </w:tblPr>
      <w:tblGrid>
        <w:gridCol w:w="9447"/>
      </w:tblGrid>
      <w:tr w:rsidR="00111AC8" w14:paraId="47DCF5C9" w14:textId="77777777">
        <w:trPr>
          <w:trHeight w:val="31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3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Materials:</w:t>
            </w:r>
          </w:p>
        </w:tc>
      </w:tr>
      <w:tr w:rsidR="00111AC8" w14:paraId="02CDF584" w14:textId="77777777"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3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paper</w:t>
            </w:r>
          </w:p>
          <w:p w14:paraId="0000013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crayons, markers, paint (optional), colored pencils</w:t>
            </w:r>
          </w:p>
          <w:p w14:paraId="0000013E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3F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40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141" w14:textId="77777777" w:rsidR="00111AC8" w:rsidRDefault="00111AC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142" w14:textId="77777777" w:rsidR="00111AC8" w:rsidRDefault="00111AC8"/>
    <w:tbl>
      <w:tblPr>
        <w:tblStyle w:val="af2"/>
        <w:tblW w:w="9447" w:type="dxa"/>
        <w:tblLayout w:type="fixed"/>
        <w:tblLook w:val="0400" w:firstRow="0" w:lastRow="0" w:firstColumn="0" w:lastColumn="0" w:noHBand="0" w:noVBand="1"/>
      </w:tblPr>
      <w:tblGrid>
        <w:gridCol w:w="2173"/>
        <w:gridCol w:w="7274"/>
      </w:tblGrid>
      <w:tr w:rsidR="00111AC8" w14:paraId="32508619" w14:textId="77777777">
        <w:trPr>
          <w:trHeight w:val="317"/>
        </w:trPr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3" w14:textId="77777777" w:rsidR="00111AC8" w:rsidRDefault="00366A36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Describe how you will:</w:t>
            </w:r>
          </w:p>
        </w:tc>
      </w:tr>
      <w:tr w:rsidR="00111AC8" w14:paraId="563528F3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5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Introduce Lesson Topic/Focus: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6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Begin with a friendly and engaging opening. Make it imaginative by opening up the floor to something very special; What you want to be when you grow up. You get to dream and draw your job!</w:t>
            </w:r>
          </w:p>
        </w:tc>
      </w:tr>
      <w:tr w:rsidR="00111AC8" w14:paraId="5070E824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7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Communicate the Lesson Objective: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8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Explain to the students that 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will get to draw a picture of what they want to be when they grow up, their dream job. Express the importance of dreams and putting them on paper. </w:t>
            </w:r>
          </w:p>
        </w:tc>
      </w:tr>
      <w:tr w:rsidR="00111AC8" w14:paraId="16867C35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9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A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Make this an engaging and interactive conversation correlated with dreams and what the stu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dents want to be when they grow up. Explain the value of brainstorming and allow time for reflection. </w:t>
            </w:r>
          </w:p>
        </w:tc>
      </w:tr>
      <w:tr w:rsidR="00111AC8" w14:paraId="4057A989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B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Practice Content: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C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Focus and repeat positivity and encouragement to take this further then the classroom. Students can  talk to parents/guardians about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heir dream jobs or talk about why they chose their career. </w:t>
            </w:r>
          </w:p>
        </w:tc>
      </w:tr>
      <w:tr w:rsidR="00111AC8" w14:paraId="7E0FD404" w14:textId="77777777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D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Summarize/Close: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000014E" w14:textId="77777777" w:rsidR="00111AC8" w:rsidRDefault="00366A36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Recap the importance of career exploration and imagination with dream jobs. Having a vision, big dreams, and goals to make them come true. </w:t>
            </w:r>
          </w:p>
        </w:tc>
      </w:tr>
    </w:tbl>
    <w:p w14:paraId="0000014F" w14:textId="77777777" w:rsidR="00111AC8" w:rsidRDefault="00111AC8"/>
    <w:p w14:paraId="00000150" w14:textId="77777777" w:rsidR="00111AC8" w:rsidRDefault="00111AC8">
      <w:pPr>
        <w:widowControl/>
      </w:pPr>
    </w:p>
    <w:p w14:paraId="00000151" w14:textId="77777777" w:rsidR="00111AC8" w:rsidRDefault="00111AC8">
      <w:pPr>
        <w:widowControl/>
      </w:pPr>
    </w:p>
    <w:p w14:paraId="00000152" w14:textId="77777777" w:rsidR="00111AC8" w:rsidRDefault="00111AC8">
      <w:pPr>
        <w:widowControl/>
      </w:pPr>
    </w:p>
    <w:p w14:paraId="00000153" w14:textId="77777777" w:rsidR="00111AC8" w:rsidRDefault="00111AC8">
      <w:pPr>
        <w:widowControl/>
      </w:pPr>
    </w:p>
    <w:p w14:paraId="00000154" w14:textId="77777777" w:rsidR="00111AC8" w:rsidRDefault="00111AC8">
      <w:pPr>
        <w:widowControl/>
      </w:pPr>
    </w:p>
    <w:p w14:paraId="00000155" w14:textId="77777777" w:rsidR="00111AC8" w:rsidRDefault="00111AC8">
      <w:pPr>
        <w:widowControl/>
      </w:pPr>
    </w:p>
    <w:p w14:paraId="00000156" w14:textId="77777777" w:rsidR="00111AC8" w:rsidRDefault="00111AC8">
      <w:pPr>
        <w:widowControl/>
      </w:pPr>
    </w:p>
    <w:p w14:paraId="00000157" w14:textId="77777777" w:rsidR="00111AC8" w:rsidRDefault="00111AC8">
      <w:pPr>
        <w:widowControl/>
      </w:pPr>
    </w:p>
    <w:p w14:paraId="00000158" w14:textId="77777777" w:rsidR="00111AC8" w:rsidRDefault="00111AC8">
      <w:pPr>
        <w:widowControl/>
      </w:pPr>
    </w:p>
    <w:p w14:paraId="00000159" w14:textId="77777777" w:rsidR="00111AC8" w:rsidRDefault="00111AC8">
      <w:pPr>
        <w:widowControl/>
      </w:pPr>
    </w:p>
    <w:p w14:paraId="0000015A" w14:textId="77777777" w:rsidR="00111AC8" w:rsidRDefault="00111AC8">
      <w:pPr>
        <w:widowControl/>
      </w:pPr>
    </w:p>
    <w:p w14:paraId="0000015B" w14:textId="77777777" w:rsidR="00111AC8" w:rsidRDefault="00111AC8">
      <w:pPr>
        <w:widowControl/>
      </w:pPr>
    </w:p>
    <w:p w14:paraId="0000015C" w14:textId="77777777" w:rsidR="00111AC8" w:rsidRDefault="00111AC8">
      <w:pPr>
        <w:widowControl/>
      </w:pPr>
    </w:p>
    <w:p w14:paraId="0000015D" w14:textId="77777777" w:rsidR="00111AC8" w:rsidRDefault="00111AC8">
      <w:pPr>
        <w:widowControl/>
      </w:pPr>
    </w:p>
    <w:p w14:paraId="0000015E" w14:textId="77777777" w:rsidR="00111AC8" w:rsidRDefault="00111AC8">
      <w:pPr>
        <w:widowControl/>
      </w:pPr>
    </w:p>
    <w:p w14:paraId="0000015F" w14:textId="77777777" w:rsidR="00111AC8" w:rsidRDefault="00111AC8">
      <w:pPr>
        <w:widowControl/>
      </w:pPr>
    </w:p>
    <w:p w14:paraId="00000160" w14:textId="77777777" w:rsidR="00111AC8" w:rsidRDefault="00111AC8">
      <w:pPr>
        <w:widowControl/>
      </w:pPr>
    </w:p>
    <w:p w14:paraId="00000161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2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3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4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5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6" w14:textId="77777777" w:rsidR="00111AC8" w:rsidRDefault="00111AC8">
      <w:pPr>
        <w:widowControl/>
        <w:rPr>
          <w:rFonts w:ascii="Calibri" w:eastAsia="Calibri" w:hAnsi="Calibri" w:cs="Calibri"/>
          <w:b/>
          <w:sz w:val="36"/>
          <w:szCs w:val="36"/>
        </w:rPr>
      </w:pPr>
    </w:p>
    <w:p w14:paraId="00000167" w14:textId="77777777" w:rsidR="00111AC8" w:rsidRDefault="00111AC8">
      <w:pPr>
        <w:widowControl/>
      </w:pPr>
    </w:p>
    <w:sectPr w:rsidR="00111AC8">
      <w:footerReference w:type="default" r:id="rId10"/>
      <w:pgSz w:w="12240" w:h="15840"/>
      <w:pgMar w:top="1152" w:right="1440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366C" w14:textId="77777777" w:rsidR="00366A36" w:rsidRDefault="00366A36">
      <w:r>
        <w:separator/>
      </w:r>
    </w:p>
  </w:endnote>
  <w:endnote w:type="continuationSeparator" w:id="0">
    <w:p w14:paraId="092B1A8C" w14:textId="77777777" w:rsidR="00366A36" w:rsidRDefault="0036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Frutiger-Roman">
    <w:altName w:val="Times New Roman"/>
    <w:panose1 w:val="00000000000000000000"/>
    <w:charset w:val="00"/>
    <w:family w:val="roman"/>
    <w:notTrueType/>
    <w:pitch w:val="default"/>
  </w:font>
  <w:font w:name="Frutig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5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68" w14:textId="77777777" w:rsidR="00111AC8" w:rsidRDefault="00366A36">
    <w:pPr>
      <w:jc w:val="right"/>
      <w:rPr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Updated, June 2021</w:t>
    </w:r>
  </w:p>
  <w:p w14:paraId="00000169" w14:textId="77777777" w:rsidR="00111AC8" w:rsidRDefault="00111A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F8F05" w14:textId="77777777" w:rsidR="00366A36" w:rsidRDefault="00366A36">
      <w:r>
        <w:separator/>
      </w:r>
    </w:p>
  </w:footnote>
  <w:footnote w:type="continuationSeparator" w:id="0">
    <w:p w14:paraId="3A0D574A" w14:textId="77777777" w:rsidR="00366A36" w:rsidRDefault="00366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3B10"/>
    <w:multiLevelType w:val="multilevel"/>
    <w:tmpl w:val="38568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F680B"/>
    <w:multiLevelType w:val="multilevel"/>
    <w:tmpl w:val="8CCAA3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F5735"/>
    <w:multiLevelType w:val="multilevel"/>
    <w:tmpl w:val="AD3C6AB4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6A1E62"/>
    <w:multiLevelType w:val="multilevel"/>
    <w:tmpl w:val="A2A88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903CB4"/>
    <w:multiLevelType w:val="multilevel"/>
    <w:tmpl w:val="F3885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216003D"/>
    <w:multiLevelType w:val="multilevel"/>
    <w:tmpl w:val="C50CE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3846BC"/>
    <w:multiLevelType w:val="multilevel"/>
    <w:tmpl w:val="A32C7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6A4639D"/>
    <w:multiLevelType w:val="multilevel"/>
    <w:tmpl w:val="968C2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BD22FDC"/>
    <w:multiLevelType w:val="multilevel"/>
    <w:tmpl w:val="8A126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C8"/>
    <w:rsid w:val="00111AC8"/>
    <w:rsid w:val="00366A36"/>
    <w:rsid w:val="00A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5BE7E-2579-4F79-A26E-8ABC8A73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BalloonText">
    <w:name w:val="Balloon Text"/>
    <w:basedOn w:val="Normal"/>
    <w:link w:val="BalloonTextChar"/>
    <w:uiPriority w:val="99"/>
    <w:semiHidden/>
    <w:unhideWhenUsed/>
    <w:rsid w:val="0075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F1"/>
    <w:rPr>
      <w:rFonts w:ascii="Segoe UI" w:eastAsia="Frutiger-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99"/>
    <w:rPr>
      <w:rFonts w:ascii="Frutiger-Roman" w:eastAsia="Frutiger-Roman" w:hAnsi="Frutiger-Roman" w:cs="Frutiger-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99"/>
    <w:rPr>
      <w:rFonts w:ascii="Frutiger-Roman" w:eastAsia="Frutiger-Roman" w:hAnsi="Frutiger-Roman" w:cs="Frutiger-Roman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nva.com/design/DAFwxu0-huU/pUFPsB_9K5EfBA0OlhRtPw/view?utm_content=DAFwxu0-huU&amp;utm_campaign=share_your_design&amp;utm_medium=link&amp;utm_source=shareyourdesignpa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26nt4LN/PDwqWulANRRDXlgqg==">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7ABALgBABjE55/ytTEg7sqbk7YxMABCEGtpeC5qdzBkMm80YTU5bDM4AHIhMVhZNzE4alpYbnY3WnJJRXNYVFQ1ZzBBWmdIQ1BBb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Griffith</dc:creator>
  <cp:lastModifiedBy>Melanie Reinersman</cp:lastModifiedBy>
  <cp:revision>2</cp:revision>
  <dcterms:created xsi:type="dcterms:W3CDTF">2021-07-07T11:48:00Z</dcterms:created>
  <dcterms:modified xsi:type="dcterms:W3CDTF">2023-11-02T20:04:00Z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</Properties>
</file>