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0BB61" w14:textId="5B2DA94F" w:rsidR="006F1070" w:rsidRPr="00016F8F" w:rsidRDefault="002D47B1" w:rsidP="00CA50D4">
      <w:pPr>
        <w:jc w:val="center"/>
        <w:rPr>
          <w:b/>
          <w:bCs/>
          <w:sz w:val="28"/>
          <w:szCs w:val="28"/>
        </w:rPr>
      </w:pPr>
      <w:r w:rsidRPr="00016F8F">
        <w:rPr>
          <w:b/>
          <w:bCs/>
          <w:sz w:val="28"/>
          <w:szCs w:val="28"/>
        </w:rPr>
        <w:t>National Career Development Association</w:t>
      </w:r>
    </w:p>
    <w:p w14:paraId="01C51086" w14:textId="3D0646BB" w:rsidR="002D47B1" w:rsidRPr="00016F8F" w:rsidRDefault="002D47B1" w:rsidP="00CA50D4">
      <w:pPr>
        <w:jc w:val="center"/>
        <w:rPr>
          <w:b/>
          <w:bCs/>
          <w:sz w:val="28"/>
          <w:szCs w:val="28"/>
        </w:rPr>
      </w:pPr>
      <w:r w:rsidRPr="00016F8F">
        <w:rPr>
          <w:b/>
          <w:bCs/>
          <w:sz w:val="28"/>
          <w:szCs w:val="28"/>
        </w:rPr>
        <w:t>Training and Education Council</w:t>
      </w:r>
      <w:r w:rsidR="00016F8F">
        <w:rPr>
          <w:b/>
          <w:bCs/>
          <w:sz w:val="28"/>
          <w:szCs w:val="28"/>
        </w:rPr>
        <w:t xml:space="preserve"> (TEC)</w:t>
      </w:r>
    </w:p>
    <w:p w14:paraId="3661CF20" w14:textId="3A44BCBB" w:rsidR="002D47B1" w:rsidRPr="00016F8F" w:rsidRDefault="002D47B1" w:rsidP="00CA50D4">
      <w:pPr>
        <w:jc w:val="center"/>
        <w:rPr>
          <w:b/>
          <w:bCs/>
          <w:sz w:val="28"/>
          <w:szCs w:val="28"/>
        </w:rPr>
      </w:pPr>
      <w:r w:rsidRPr="00016F8F">
        <w:rPr>
          <w:b/>
          <w:bCs/>
          <w:sz w:val="28"/>
          <w:szCs w:val="28"/>
        </w:rPr>
        <w:t>Policy and Procedures Manual</w:t>
      </w:r>
    </w:p>
    <w:p w14:paraId="7A092D31" w14:textId="016F48EA" w:rsidR="002D47B1" w:rsidRPr="00CA50D4" w:rsidRDefault="002D47B1" w:rsidP="00CA50D4">
      <w:pPr>
        <w:pBdr>
          <w:bottom w:val="single" w:sz="12" w:space="1" w:color="auto"/>
        </w:pBdr>
        <w:jc w:val="center"/>
        <w:rPr>
          <w:b/>
          <w:bCs/>
          <w:sz w:val="24"/>
          <w:szCs w:val="24"/>
        </w:rPr>
      </w:pPr>
      <w:r w:rsidRPr="00CA50D4">
        <w:rPr>
          <w:b/>
          <w:bCs/>
          <w:sz w:val="24"/>
          <w:szCs w:val="24"/>
        </w:rPr>
        <w:t>202</w:t>
      </w:r>
      <w:r w:rsidR="009F3140">
        <w:rPr>
          <w:b/>
          <w:bCs/>
          <w:sz w:val="24"/>
          <w:szCs w:val="24"/>
        </w:rPr>
        <w:t>4</w:t>
      </w:r>
    </w:p>
    <w:p w14:paraId="36F7193C" w14:textId="77777777" w:rsidR="00E06853" w:rsidRDefault="00C7182C">
      <w:pPr>
        <w:rPr>
          <w:sz w:val="24"/>
          <w:szCs w:val="24"/>
        </w:rPr>
      </w:pPr>
      <w:r>
        <w:rPr>
          <w:sz w:val="24"/>
          <w:szCs w:val="24"/>
        </w:rPr>
        <w:t>Purpose of TEC</w:t>
      </w:r>
      <w:r w:rsidR="000848BE">
        <w:rPr>
          <w:sz w:val="24"/>
          <w:szCs w:val="24"/>
        </w:rPr>
        <w:ptab w:relativeTo="margin" w:alignment="right" w:leader="dot"/>
      </w:r>
      <w:r w:rsidR="000848BE">
        <w:rPr>
          <w:sz w:val="24"/>
          <w:szCs w:val="24"/>
        </w:rPr>
        <w:t>2</w:t>
      </w:r>
    </w:p>
    <w:p w14:paraId="0E06FD12" w14:textId="0BE0528B" w:rsidR="007675FA" w:rsidRDefault="007675FA" w:rsidP="007675FA">
      <w:pPr>
        <w:rPr>
          <w:sz w:val="24"/>
          <w:szCs w:val="24"/>
        </w:rPr>
      </w:pPr>
      <w:r>
        <w:rPr>
          <w:sz w:val="24"/>
          <w:szCs w:val="24"/>
        </w:rPr>
        <w:t>Expectations of TEC Members</w:t>
      </w:r>
      <w:r>
        <w:rPr>
          <w:sz w:val="24"/>
          <w:szCs w:val="24"/>
        </w:rPr>
        <w:ptab w:relativeTo="margin" w:alignment="right" w:leader="dot"/>
      </w:r>
      <w:r w:rsidR="00D31CB2">
        <w:rPr>
          <w:sz w:val="24"/>
          <w:szCs w:val="24"/>
        </w:rPr>
        <w:t>4</w:t>
      </w:r>
    </w:p>
    <w:p w14:paraId="1CC338B9" w14:textId="1B8B8D2E" w:rsidR="00AC57AF" w:rsidRDefault="00AC57AF" w:rsidP="00AC57AF">
      <w:pPr>
        <w:rPr>
          <w:sz w:val="24"/>
          <w:szCs w:val="24"/>
        </w:rPr>
      </w:pPr>
      <w:r>
        <w:rPr>
          <w:sz w:val="24"/>
          <w:szCs w:val="24"/>
        </w:rPr>
        <w:t>New Member Orientation</w:t>
      </w:r>
      <w:r>
        <w:rPr>
          <w:sz w:val="24"/>
          <w:szCs w:val="24"/>
        </w:rPr>
        <w:ptab w:relativeTo="margin" w:alignment="right" w:leader="dot"/>
      </w:r>
      <w:r>
        <w:rPr>
          <w:sz w:val="24"/>
          <w:szCs w:val="24"/>
        </w:rPr>
        <w:t>11</w:t>
      </w:r>
    </w:p>
    <w:p w14:paraId="101EA28D" w14:textId="2C03BB2C" w:rsidR="00A25991" w:rsidRPr="00A25991" w:rsidRDefault="00A25991" w:rsidP="00A25991">
      <w:pPr>
        <w:rPr>
          <w:rFonts w:cstheme="minorHAnsi"/>
          <w:sz w:val="24"/>
          <w:szCs w:val="24"/>
        </w:rPr>
      </w:pPr>
      <w:r w:rsidRPr="00A25991">
        <w:rPr>
          <w:rFonts w:cstheme="minorHAnsi"/>
          <w:sz w:val="24"/>
          <w:szCs w:val="24"/>
        </w:rPr>
        <w:t xml:space="preserve">Policy for Planning NCDA Sponsored Training Programs </w:t>
      </w:r>
      <w:r w:rsidR="00E06853">
        <w:rPr>
          <w:rFonts w:cstheme="minorHAnsi"/>
          <w:sz w:val="24"/>
          <w:szCs w:val="24"/>
        </w:rPr>
        <w:ptab w:relativeTo="margin" w:alignment="right" w:leader="dot"/>
      </w:r>
      <w:r w:rsidR="00F47CED">
        <w:rPr>
          <w:rFonts w:cstheme="minorHAnsi"/>
          <w:sz w:val="24"/>
          <w:szCs w:val="24"/>
        </w:rPr>
        <w:t>5</w:t>
      </w:r>
    </w:p>
    <w:p w14:paraId="3AA12D64" w14:textId="25369BE9" w:rsidR="007675FA" w:rsidRDefault="007675FA" w:rsidP="007675FA">
      <w:pPr>
        <w:rPr>
          <w:sz w:val="24"/>
          <w:szCs w:val="24"/>
        </w:rPr>
      </w:pPr>
      <w:r>
        <w:rPr>
          <w:sz w:val="24"/>
          <w:szCs w:val="24"/>
        </w:rPr>
        <w:t>Master Trainer Preceptor Application Rubric</w:t>
      </w:r>
      <w:r>
        <w:rPr>
          <w:sz w:val="24"/>
          <w:szCs w:val="24"/>
        </w:rPr>
        <w:ptab w:relativeTo="margin" w:alignment="right" w:leader="dot"/>
      </w:r>
      <w:r w:rsidR="00F47CED">
        <w:rPr>
          <w:sz w:val="24"/>
          <w:szCs w:val="24"/>
        </w:rPr>
        <w:t>6</w:t>
      </w:r>
    </w:p>
    <w:p w14:paraId="5E4E7335" w14:textId="3B376364" w:rsidR="007675FA" w:rsidRDefault="007675FA" w:rsidP="007675FA">
      <w:pPr>
        <w:rPr>
          <w:sz w:val="24"/>
          <w:szCs w:val="24"/>
        </w:rPr>
      </w:pPr>
      <w:r>
        <w:rPr>
          <w:sz w:val="24"/>
          <w:szCs w:val="24"/>
        </w:rPr>
        <w:t>Appendix</w:t>
      </w:r>
      <w:r>
        <w:rPr>
          <w:sz w:val="24"/>
          <w:szCs w:val="24"/>
        </w:rPr>
        <w:ptab w:relativeTo="margin" w:alignment="right" w:leader="dot"/>
      </w:r>
      <w:r w:rsidR="00F47CED">
        <w:rPr>
          <w:sz w:val="24"/>
          <w:szCs w:val="24"/>
        </w:rPr>
        <w:t>7</w:t>
      </w:r>
    </w:p>
    <w:p w14:paraId="7668EA54" w14:textId="530C78E0" w:rsidR="007675FA" w:rsidRDefault="007675FA" w:rsidP="007675FA">
      <w:pPr>
        <w:rPr>
          <w:sz w:val="24"/>
          <w:szCs w:val="24"/>
        </w:rPr>
      </w:pPr>
      <w:r>
        <w:rPr>
          <w:sz w:val="24"/>
          <w:szCs w:val="24"/>
        </w:rPr>
        <w:t>TEC Solicitation and Application Form</w:t>
      </w:r>
      <w:r>
        <w:rPr>
          <w:sz w:val="24"/>
          <w:szCs w:val="24"/>
        </w:rPr>
        <w:ptab w:relativeTo="margin" w:alignment="right" w:leader="dot"/>
      </w:r>
      <w:r w:rsidR="00F47CED">
        <w:rPr>
          <w:sz w:val="24"/>
          <w:szCs w:val="24"/>
        </w:rPr>
        <w:t>8</w:t>
      </w:r>
    </w:p>
    <w:p w14:paraId="12E00CF5" w14:textId="2BFE0857" w:rsidR="00AE1A3A" w:rsidRDefault="007675FA">
      <w:pPr>
        <w:rPr>
          <w:sz w:val="24"/>
          <w:szCs w:val="24"/>
        </w:rPr>
      </w:pPr>
      <w:r>
        <w:rPr>
          <w:sz w:val="24"/>
          <w:szCs w:val="24"/>
        </w:rPr>
        <w:t>NCDA Training and Credentialing Program Handbook L</w:t>
      </w:r>
      <w:r w:rsidR="00F47CED">
        <w:rPr>
          <w:sz w:val="24"/>
          <w:szCs w:val="24"/>
        </w:rPr>
        <w:t>i</w:t>
      </w:r>
      <w:r>
        <w:rPr>
          <w:sz w:val="24"/>
          <w:szCs w:val="24"/>
        </w:rPr>
        <w:t>nks</w:t>
      </w:r>
      <w:r w:rsidR="00AE1A3A">
        <w:rPr>
          <w:sz w:val="24"/>
          <w:szCs w:val="24"/>
        </w:rPr>
        <w:ptab w:relativeTo="margin" w:alignment="right" w:leader="dot"/>
      </w:r>
      <w:r w:rsidR="00AC57AF">
        <w:rPr>
          <w:sz w:val="24"/>
          <w:szCs w:val="24"/>
        </w:rPr>
        <w:t>13</w:t>
      </w:r>
    </w:p>
    <w:p w14:paraId="747F6601" w14:textId="77777777" w:rsidR="007675FA" w:rsidRDefault="007675FA">
      <w:pPr>
        <w:rPr>
          <w:sz w:val="24"/>
          <w:szCs w:val="24"/>
        </w:rPr>
      </w:pPr>
    </w:p>
    <w:p w14:paraId="7F1F7BAB" w14:textId="77777777" w:rsidR="007675FA" w:rsidRDefault="007675FA">
      <w:pPr>
        <w:rPr>
          <w:sz w:val="24"/>
          <w:szCs w:val="24"/>
        </w:rPr>
      </w:pPr>
    </w:p>
    <w:p w14:paraId="62FFAD5D" w14:textId="77777777" w:rsidR="008B73C9" w:rsidRDefault="008B73C9">
      <w:pPr>
        <w:rPr>
          <w:sz w:val="24"/>
          <w:szCs w:val="24"/>
        </w:rPr>
      </w:pPr>
    </w:p>
    <w:p w14:paraId="5BE71EBD" w14:textId="23960F76" w:rsidR="00C7182C" w:rsidRPr="00761C29" w:rsidRDefault="00C7182C" w:rsidP="00C7182C">
      <w:pPr>
        <w:rPr>
          <w:rFonts w:cstheme="minorHAnsi"/>
          <w:sz w:val="18"/>
          <w:szCs w:val="18"/>
        </w:rPr>
      </w:pPr>
      <w:r>
        <w:rPr>
          <w:sz w:val="24"/>
          <w:szCs w:val="24"/>
        </w:rPr>
        <w:br w:type="page"/>
      </w:r>
      <w:r w:rsidRPr="00241BE5">
        <w:rPr>
          <w:b/>
          <w:bCs/>
          <w:sz w:val="28"/>
          <w:szCs w:val="28"/>
        </w:rPr>
        <w:lastRenderedPageBreak/>
        <w:t>Purpose of TEC</w:t>
      </w:r>
      <w:r w:rsidR="00FC189E" w:rsidRPr="00241BE5">
        <w:rPr>
          <w:b/>
          <w:bCs/>
          <w:sz w:val="28"/>
          <w:szCs w:val="28"/>
        </w:rPr>
        <w:br/>
      </w:r>
      <w:r w:rsidRPr="00761C29">
        <w:rPr>
          <w:rFonts w:cstheme="minorHAnsi"/>
          <w:sz w:val="18"/>
          <w:szCs w:val="18"/>
        </w:rPr>
        <w:t xml:space="preserve">Updated: </w:t>
      </w:r>
      <w:r w:rsidR="00E61024" w:rsidRPr="00761C29">
        <w:rPr>
          <w:rFonts w:cstheme="minorHAnsi"/>
          <w:sz w:val="18"/>
          <w:szCs w:val="18"/>
        </w:rPr>
        <w:t>Sept. 2024</w:t>
      </w:r>
    </w:p>
    <w:p w14:paraId="4C932D79" w14:textId="77777777" w:rsidR="00C7182C" w:rsidRPr="00241BE5" w:rsidRDefault="00C7182C" w:rsidP="00C7182C">
      <w:pPr>
        <w:rPr>
          <w:rFonts w:cstheme="minorHAnsi"/>
          <w:b/>
          <w:i/>
          <w:sz w:val="24"/>
          <w:szCs w:val="24"/>
        </w:rPr>
      </w:pPr>
      <w:r w:rsidRPr="00241BE5">
        <w:rPr>
          <w:rFonts w:cstheme="minorHAnsi"/>
          <w:b/>
          <w:i/>
          <w:sz w:val="24"/>
          <w:szCs w:val="24"/>
        </w:rPr>
        <w:t>Council Structure:</w:t>
      </w:r>
    </w:p>
    <w:p w14:paraId="45445B9D" w14:textId="77777777" w:rsidR="00C7182C" w:rsidRPr="00241BE5" w:rsidRDefault="00C7182C" w:rsidP="00C7182C">
      <w:pPr>
        <w:spacing w:after="0" w:line="240" w:lineRule="auto"/>
        <w:rPr>
          <w:rFonts w:cstheme="minorHAnsi"/>
          <w:sz w:val="24"/>
          <w:szCs w:val="24"/>
        </w:rPr>
      </w:pPr>
      <w:r w:rsidRPr="00241BE5">
        <w:rPr>
          <w:rFonts w:cstheme="minorHAnsi"/>
          <w:sz w:val="24"/>
          <w:szCs w:val="24"/>
        </w:rPr>
        <w:t>The Council will be organized with 8 members familiar with each of the three NCDA Training Programs:</w:t>
      </w:r>
    </w:p>
    <w:p w14:paraId="6A7B7C03" w14:textId="77777777" w:rsidR="00C7182C" w:rsidRPr="00241BE5" w:rsidRDefault="00C7182C" w:rsidP="00C7182C">
      <w:pPr>
        <w:spacing w:after="0" w:line="240" w:lineRule="auto"/>
        <w:rPr>
          <w:rFonts w:cstheme="minorHAnsi"/>
          <w:sz w:val="24"/>
          <w:szCs w:val="24"/>
        </w:rPr>
      </w:pPr>
    </w:p>
    <w:p w14:paraId="1E516119" w14:textId="77777777" w:rsidR="00C7182C" w:rsidRPr="00241BE5" w:rsidRDefault="00C7182C" w:rsidP="00241BE5">
      <w:pPr>
        <w:pStyle w:val="ListParagraph"/>
        <w:numPr>
          <w:ilvl w:val="0"/>
          <w:numId w:val="7"/>
        </w:numPr>
        <w:spacing w:after="160" w:line="259" w:lineRule="auto"/>
        <w:contextualSpacing/>
        <w:rPr>
          <w:rFonts w:asciiTheme="minorHAnsi" w:hAnsiTheme="minorHAnsi" w:cstheme="minorHAnsi"/>
        </w:rPr>
      </w:pPr>
      <w:r w:rsidRPr="00241BE5">
        <w:rPr>
          <w:rFonts w:asciiTheme="minorHAnsi" w:hAnsiTheme="minorHAnsi" w:cstheme="minorHAnsi"/>
        </w:rPr>
        <w:t>School Career Development Advisor (SCDA) Training Registry Member</w:t>
      </w:r>
    </w:p>
    <w:p w14:paraId="3306C60A" w14:textId="77777777" w:rsidR="00C7182C" w:rsidRPr="00241BE5" w:rsidRDefault="00C7182C" w:rsidP="00241BE5">
      <w:pPr>
        <w:pStyle w:val="ListParagraph"/>
        <w:numPr>
          <w:ilvl w:val="0"/>
          <w:numId w:val="7"/>
        </w:numPr>
        <w:spacing w:after="160" w:line="259" w:lineRule="auto"/>
        <w:contextualSpacing/>
        <w:rPr>
          <w:rFonts w:asciiTheme="minorHAnsi" w:hAnsiTheme="minorHAnsi" w:cstheme="minorHAnsi"/>
        </w:rPr>
      </w:pPr>
      <w:r w:rsidRPr="00241BE5">
        <w:rPr>
          <w:rFonts w:asciiTheme="minorHAnsi" w:hAnsiTheme="minorHAnsi" w:cstheme="minorHAnsi"/>
        </w:rPr>
        <w:t>Career Practitioner Supervision (CPS) Training Registry Member</w:t>
      </w:r>
    </w:p>
    <w:p w14:paraId="25E82BD3" w14:textId="77777777" w:rsidR="00C7182C" w:rsidRPr="00241BE5" w:rsidRDefault="00C7182C" w:rsidP="00241BE5">
      <w:pPr>
        <w:pStyle w:val="ListParagraph"/>
        <w:numPr>
          <w:ilvl w:val="0"/>
          <w:numId w:val="7"/>
        </w:numPr>
        <w:spacing w:after="160" w:line="259" w:lineRule="auto"/>
        <w:contextualSpacing/>
        <w:rPr>
          <w:rFonts w:asciiTheme="minorHAnsi" w:hAnsiTheme="minorHAnsi" w:cstheme="minorHAnsi"/>
        </w:rPr>
      </w:pPr>
      <w:r w:rsidRPr="00241BE5">
        <w:rPr>
          <w:rFonts w:asciiTheme="minorHAnsi" w:hAnsiTheme="minorHAnsi" w:cstheme="minorHAnsi"/>
        </w:rPr>
        <w:t>Facilitating Career Development (FCD) Training Master Trainer</w:t>
      </w:r>
    </w:p>
    <w:p w14:paraId="56E60E59" w14:textId="77777777" w:rsidR="00C7182C" w:rsidRPr="00241BE5" w:rsidRDefault="00C7182C" w:rsidP="00241BE5">
      <w:pPr>
        <w:pStyle w:val="ListParagraph"/>
        <w:numPr>
          <w:ilvl w:val="0"/>
          <w:numId w:val="7"/>
        </w:numPr>
        <w:spacing w:after="160" w:line="259" w:lineRule="auto"/>
        <w:contextualSpacing/>
        <w:rPr>
          <w:rFonts w:asciiTheme="minorHAnsi" w:hAnsiTheme="minorHAnsi" w:cstheme="minorHAnsi"/>
        </w:rPr>
      </w:pPr>
      <w:r w:rsidRPr="00241BE5">
        <w:rPr>
          <w:rFonts w:asciiTheme="minorHAnsi" w:hAnsiTheme="minorHAnsi" w:cstheme="minorHAnsi"/>
        </w:rPr>
        <w:t>FCD Instructor</w:t>
      </w:r>
    </w:p>
    <w:p w14:paraId="52C15E39" w14:textId="77777777" w:rsidR="00C7182C" w:rsidRPr="00241BE5" w:rsidRDefault="00C7182C" w:rsidP="00241BE5">
      <w:pPr>
        <w:pStyle w:val="ListParagraph"/>
        <w:numPr>
          <w:ilvl w:val="0"/>
          <w:numId w:val="7"/>
        </w:numPr>
        <w:spacing w:after="160" w:line="259" w:lineRule="auto"/>
        <w:contextualSpacing/>
        <w:rPr>
          <w:rFonts w:asciiTheme="minorHAnsi" w:hAnsiTheme="minorHAnsi" w:cstheme="minorHAnsi"/>
        </w:rPr>
      </w:pPr>
      <w:r w:rsidRPr="00241BE5">
        <w:rPr>
          <w:rFonts w:asciiTheme="minorHAnsi" w:hAnsiTheme="minorHAnsi" w:cstheme="minorHAnsi"/>
        </w:rPr>
        <w:t>FCD Practitioner</w:t>
      </w:r>
    </w:p>
    <w:p w14:paraId="5F488E24" w14:textId="77777777" w:rsidR="00C7182C" w:rsidRPr="00241BE5" w:rsidRDefault="00C7182C" w:rsidP="00241BE5">
      <w:pPr>
        <w:pStyle w:val="ListParagraph"/>
        <w:numPr>
          <w:ilvl w:val="0"/>
          <w:numId w:val="7"/>
        </w:numPr>
        <w:spacing w:after="160" w:line="259" w:lineRule="auto"/>
        <w:contextualSpacing/>
        <w:rPr>
          <w:rFonts w:asciiTheme="minorHAnsi" w:hAnsiTheme="minorHAnsi" w:cstheme="minorHAnsi"/>
        </w:rPr>
      </w:pPr>
      <w:r w:rsidRPr="00241BE5">
        <w:rPr>
          <w:rFonts w:asciiTheme="minorHAnsi" w:hAnsiTheme="minorHAnsi" w:cstheme="minorHAnsi"/>
        </w:rPr>
        <w:t>Three At-Large Registry Members representing various NCDA membership specialty groups and other areas of interest to the council</w:t>
      </w:r>
    </w:p>
    <w:p w14:paraId="7D81E852" w14:textId="77777777" w:rsidR="00C7182C" w:rsidRPr="00241BE5" w:rsidRDefault="00C7182C" w:rsidP="00C7182C">
      <w:pPr>
        <w:rPr>
          <w:rFonts w:cstheme="minorHAnsi"/>
          <w:sz w:val="24"/>
          <w:szCs w:val="24"/>
        </w:rPr>
      </w:pPr>
      <w:r w:rsidRPr="00241BE5">
        <w:rPr>
          <w:rFonts w:cstheme="minorHAnsi"/>
          <w:sz w:val="24"/>
          <w:szCs w:val="24"/>
        </w:rPr>
        <w:t>Subject Matter Experts may be added to the council as required by new training program initiatives.</w:t>
      </w:r>
    </w:p>
    <w:p w14:paraId="7BBA8B8B" w14:textId="77777777" w:rsidR="00C7182C" w:rsidRPr="00241BE5" w:rsidRDefault="00C7182C" w:rsidP="00C7182C">
      <w:pPr>
        <w:rPr>
          <w:rFonts w:cstheme="minorHAnsi"/>
          <w:sz w:val="24"/>
          <w:szCs w:val="24"/>
        </w:rPr>
      </w:pPr>
      <w:r w:rsidRPr="00241BE5">
        <w:rPr>
          <w:rFonts w:cstheme="minorHAnsi"/>
          <w:sz w:val="24"/>
          <w:szCs w:val="24"/>
        </w:rPr>
        <w:t>If the council determines that additional members are required to operate efficiently, they may approach the Board for approval to add members.</w:t>
      </w:r>
    </w:p>
    <w:p w14:paraId="3E885A25" w14:textId="77777777" w:rsidR="00C7182C" w:rsidRPr="00241BE5" w:rsidRDefault="00C7182C" w:rsidP="00C7182C">
      <w:pPr>
        <w:rPr>
          <w:rFonts w:cstheme="minorHAnsi"/>
          <w:b/>
          <w:i/>
          <w:sz w:val="24"/>
          <w:szCs w:val="24"/>
        </w:rPr>
      </w:pPr>
      <w:r w:rsidRPr="00241BE5">
        <w:rPr>
          <w:rFonts w:cstheme="minorHAnsi"/>
          <w:b/>
          <w:i/>
          <w:sz w:val="24"/>
          <w:szCs w:val="24"/>
        </w:rPr>
        <w:t>Selection Process for new Council Members:</w:t>
      </w:r>
    </w:p>
    <w:p w14:paraId="0FF700A8" w14:textId="77777777" w:rsidR="00C7182C" w:rsidRPr="00241BE5" w:rsidRDefault="00C7182C" w:rsidP="00C7182C">
      <w:pPr>
        <w:rPr>
          <w:rFonts w:cstheme="minorHAnsi"/>
          <w:sz w:val="24"/>
          <w:szCs w:val="24"/>
        </w:rPr>
      </w:pPr>
      <w:r w:rsidRPr="00241BE5">
        <w:rPr>
          <w:rFonts w:cstheme="minorHAnsi"/>
          <w:sz w:val="24"/>
          <w:szCs w:val="24"/>
        </w:rPr>
        <w:t>As positions are open, the TEC will be advertised via the NCDA website.  Applications will be received by the NCDA Staff liaison to the TEC and will be distributed to a selection group including:</w:t>
      </w:r>
    </w:p>
    <w:p w14:paraId="11E0DDE3" w14:textId="77777777" w:rsidR="00C7182C" w:rsidRPr="00241BE5" w:rsidRDefault="00C7182C" w:rsidP="00241BE5">
      <w:pPr>
        <w:pStyle w:val="ListParagraph"/>
        <w:numPr>
          <w:ilvl w:val="0"/>
          <w:numId w:val="6"/>
        </w:numPr>
        <w:contextualSpacing/>
        <w:rPr>
          <w:rFonts w:asciiTheme="minorHAnsi" w:hAnsiTheme="minorHAnsi" w:cstheme="minorHAnsi"/>
        </w:rPr>
      </w:pPr>
      <w:r w:rsidRPr="00241BE5">
        <w:rPr>
          <w:rFonts w:asciiTheme="minorHAnsi" w:hAnsiTheme="minorHAnsi" w:cstheme="minorHAnsi"/>
        </w:rPr>
        <w:t>NCDA President</w:t>
      </w:r>
    </w:p>
    <w:p w14:paraId="7AAD116C" w14:textId="77777777" w:rsidR="00C7182C" w:rsidRPr="00241BE5" w:rsidRDefault="00C7182C" w:rsidP="00241BE5">
      <w:pPr>
        <w:pStyle w:val="ListParagraph"/>
        <w:numPr>
          <w:ilvl w:val="0"/>
          <w:numId w:val="6"/>
        </w:numPr>
        <w:contextualSpacing/>
        <w:rPr>
          <w:rFonts w:asciiTheme="minorHAnsi" w:hAnsiTheme="minorHAnsi" w:cstheme="minorHAnsi"/>
        </w:rPr>
      </w:pPr>
      <w:r w:rsidRPr="00241BE5">
        <w:rPr>
          <w:rFonts w:asciiTheme="minorHAnsi" w:hAnsiTheme="minorHAnsi" w:cstheme="minorHAnsi"/>
        </w:rPr>
        <w:t>Board Liaison to the TEC</w:t>
      </w:r>
    </w:p>
    <w:p w14:paraId="5C8252C5" w14:textId="77777777" w:rsidR="00C7182C" w:rsidRPr="00241BE5" w:rsidRDefault="00C7182C" w:rsidP="00241BE5">
      <w:pPr>
        <w:pStyle w:val="ListParagraph"/>
        <w:numPr>
          <w:ilvl w:val="0"/>
          <w:numId w:val="6"/>
        </w:numPr>
        <w:contextualSpacing/>
        <w:rPr>
          <w:rFonts w:asciiTheme="minorHAnsi" w:hAnsiTheme="minorHAnsi" w:cstheme="minorHAnsi"/>
        </w:rPr>
      </w:pPr>
      <w:r w:rsidRPr="00241BE5">
        <w:rPr>
          <w:rFonts w:asciiTheme="minorHAnsi" w:hAnsiTheme="minorHAnsi" w:cstheme="minorHAnsi"/>
        </w:rPr>
        <w:t>NCDA Staff Liaison</w:t>
      </w:r>
    </w:p>
    <w:p w14:paraId="0EAE3732" w14:textId="77777777" w:rsidR="00C7182C" w:rsidRPr="00241BE5" w:rsidRDefault="00C7182C" w:rsidP="00241BE5">
      <w:pPr>
        <w:pStyle w:val="ListParagraph"/>
        <w:numPr>
          <w:ilvl w:val="0"/>
          <w:numId w:val="6"/>
        </w:numPr>
        <w:contextualSpacing/>
        <w:rPr>
          <w:rFonts w:asciiTheme="minorHAnsi" w:hAnsiTheme="minorHAnsi" w:cstheme="minorHAnsi"/>
        </w:rPr>
      </w:pPr>
      <w:r w:rsidRPr="00241BE5">
        <w:rPr>
          <w:rFonts w:asciiTheme="minorHAnsi" w:hAnsiTheme="minorHAnsi" w:cstheme="minorHAnsi"/>
        </w:rPr>
        <w:t>Chair of the TEC</w:t>
      </w:r>
    </w:p>
    <w:p w14:paraId="4C8834A8" w14:textId="77777777" w:rsidR="00C7182C" w:rsidRPr="00241BE5" w:rsidRDefault="00C7182C" w:rsidP="00241BE5">
      <w:pPr>
        <w:pStyle w:val="ListParagraph"/>
        <w:numPr>
          <w:ilvl w:val="0"/>
          <w:numId w:val="6"/>
        </w:numPr>
        <w:contextualSpacing/>
        <w:rPr>
          <w:rFonts w:asciiTheme="minorHAnsi" w:hAnsiTheme="minorHAnsi" w:cstheme="minorHAnsi"/>
        </w:rPr>
      </w:pPr>
      <w:r w:rsidRPr="00241BE5">
        <w:rPr>
          <w:rFonts w:asciiTheme="minorHAnsi" w:hAnsiTheme="minorHAnsi" w:cstheme="minorHAnsi"/>
        </w:rPr>
        <w:t>One additional unbiased NCDA Board Member selected by the President</w:t>
      </w:r>
    </w:p>
    <w:p w14:paraId="2058F36A" w14:textId="77777777" w:rsidR="00C7182C" w:rsidRPr="00241BE5" w:rsidRDefault="00C7182C" w:rsidP="00C7182C">
      <w:pPr>
        <w:spacing w:after="0" w:line="240" w:lineRule="auto"/>
        <w:rPr>
          <w:rFonts w:cstheme="minorHAnsi"/>
          <w:sz w:val="24"/>
          <w:szCs w:val="24"/>
        </w:rPr>
      </w:pPr>
    </w:p>
    <w:p w14:paraId="0F7EEFF2" w14:textId="77777777" w:rsidR="00C7182C" w:rsidRPr="00241BE5" w:rsidRDefault="00C7182C" w:rsidP="00C7182C">
      <w:pPr>
        <w:spacing w:after="0" w:line="240" w:lineRule="auto"/>
        <w:rPr>
          <w:rFonts w:cstheme="minorHAnsi"/>
          <w:sz w:val="24"/>
          <w:szCs w:val="24"/>
        </w:rPr>
      </w:pPr>
      <w:r w:rsidRPr="00241BE5">
        <w:rPr>
          <w:rFonts w:cstheme="minorHAnsi"/>
          <w:sz w:val="24"/>
          <w:szCs w:val="24"/>
        </w:rPr>
        <w:t xml:space="preserve">They will forward their recommendation to the Board for Approval.  </w:t>
      </w:r>
    </w:p>
    <w:p w14:paraId="13C7C081" w14:textId="77777777" w:rsidR="00C7182C" w:rsidRPr="00241BE5" w:rsidRDefault="00C7182C" w:rsidP="00C7182C">
      <w:pPr>
        <w:spacing w:after="0" w:line="240" w:lineRule="auto"/>
        <w:rPr>
          <w:rFonts w:cstheme="minorHAnsi"/>
          <w:sz w:val="24"/>
          <w:szCs w:val="24"/>
        </w:rPr>
      </w:pPr>
    </w:p>
    <w:p w14:paraId="7130C111" w14:textId="516FA2FC" w:rsidR="00C7182C" w:rsidRPr="00241BE5" w:rsidRDefault="00C7182C" w:rsidP="00C7182C">
      <w:pPr>
        <w:rPr>
          <w:rFonts w:cstheme="minorHAnsi"/>
          <w:sz w:val="24"/>
          <w:szCs w:val="24"/>
        </w:rPr>
      </w:pPr>
      <w:r w:rsidRPr="00241BE5">
        <w:rPr>
          <w:rFonts w:cstheme="minorHAnsi"/>
          <w:sz w:val="24"/>
          <w:szCs w:val="24"/>
        </w:rPr>
        <w:t xml:space="preserve">In future years, the TEC members will recommend a Chair and Chair-Elect to lead the Council.  Each term </w:t>
      </w:r>
      <w:proofErr w:type="gramStart"/>
      <w:r w:rsidRPr="00241BE5">
        <w:rPr>
          <w:rFonts w:cstheme="minorHAnsi"/>
          <w:sz w:val="24"/>
          <w:szCs w:val="24"/>
        </w:rPr>
        <w:t>is</w:t>
      </w:r>
      <w:proofErr w:type="gramEnd"/>
      <w:r w:rsidRPr="00241BE5">
        <w:rPr>
          <w:rFonts w:cstheme="minorHAnsi"/>
          <w:sz w:val="24"/>
          <w:szCs w:val="24"/>
        </w:rPr>
        <w:t xml:space="preserve"> one year. That recommendation will go to the NCDA Board for approval.</w:t>
      </w:r>
    </w:p>
    <w:p w14:paraId="766BAFD2" w14:textId="77777777" w:rsidR="00C7182C" w:rsidRPr="00241BE5" w:rsidRDefault="00C7182C" w:rsidP="00C7182C">
      <w:pPr>
        <w:rPr>
          <w:rFonts w:cstheme="minorHAnsi"/>
          <w:b/>
          <w:i/>
          <w:sz w:val="24"/>
          <w:szCs w:val="24"/>
        </w:rPr>
      </w:pPr>
      <w:r w:rsidRPr="00241BE5">
        <w:rPr>
          <w:rFonts w:cstheme="minorHAnsi"/>
          <w:b/>
          <w:i/>
          <w:sz w:val="24"/>
          <w:szCs w:val="24"/>
        </w:rPr>
        <w:t xml:space="preserve">Terms: </w:t>
      </w:r>
    </w:p>
    <w:p w14:paraId="1C44F4DE" w14:textId="77777777" w:rsidR="00C7182C" w:rsidRPr="00241BE5" w:rsidRDefault="00C7182C" w:rsidP="00C7182C">
      <w:pPr>
        <w:rPr>
          <w:rFonts w:cstheme="minorHAnsi"/>
          <w:sz w:val="24"/>
          <w:szCs w:val="24"/>
        </w:rPr>
      </w:pPr>
      <w:r w:rsidRPr="00241BE5">
        <w:rPr>
          <w:rFonts w:cstheme="minorHAnsi"/>
          <w:sz w:val="24"/>
          <w:szCs w:val="24"/>
        </w:rPr>
        <w:t>Each position will be a 3-year term.  Each member may serve up to 2 consecutive 3-year terms (total of 6 years).  After that time, a 5-year absence is required before one can reapply for the TEC.  The rotation starting in 2018-19 will be:</w:t>
      </w:r>
    </w:p>
    <w:p w14:paraId="5197F75F" w14:textId="77777777" w:rsidR="00761C29" w:rsidRDefault="00761C29">
      <w:pPr>
        <w:rPr>
          <w:rFonts w:cstheme="minorHAnsi"/>
          <w:sz w:val="24"/>
          <w:szCs w:val="24"/>
        </w:rPr>
      </w:pPr>
      <w:r>
        <w:rPr>
          <w:rFonts w:cstheme="minorHAnsi"/>
          <w:sz w:val="24"/>
          <w:szCs w:val="24"/>
        </w:rPr>
        <w:br w:type="page"/>
      </w:r>
    </w:p>
    <w:p w14:paraId="1C729994" w14:textId="0642F404" w:rsidR="00C7182C" w:rsidRPr="00241BE5" w:rsidRDefault="00C7182C" w:rsidP="00C7182C">
      <w:pPr>
        <w:rPr>
          <w:rFonts w:cstheme="minorHAnsi"/>
          <w:sz w:val="24"/>
          <w:szCs w:val="24"/>
        </w:rPr>
      </w:pPr>
      <w:r w:rsidRPr="00241BE5">
        <w:rPr>
          <w:rFonts w:cstheme="minorHAnsi"/>
          <w:sz w:val="24"/>
          <w:szCs w:val="24"/>
        </w:rPr>
        <w:lastRenderedPageBreak/>
        <w:t xml:space="preserve">Advertise for New Positions </w:t>
      </w:r>
      <w:r w:rsidR="00860307" w:rsidRPr="00241BE5">
        <w:rPr>
          <w:rFonts w:cstheme="minorHAnsi"/>
          <w:sz w:val="24"/>
          <w:szCs w:val="24"/>
        </w:rPr>
        <w:t>each spring</w:t>
      </w:r>
      <w:r w:rsidR="00983433" w:rsidRPr="00241BE5">
        <w:rPr>
          <w:rFonts w:cstheme="minorHAnsi"/>
          <w:sz w:val="24"/>
          <w:szCs w:val="24"/>
        </w:rPr>
        <w:t>. Current terms are listed below.</w:t>
      </w:r>
    </w:p>
    <w:p w14:paraId="737A8DB1" w14:textId="43B71413" w:rsidR="00C7182C" w:rsidRPr="00241BE5" w:rsidRDefault="00DE7AD4" w:rsidP="00241BE5">
      <w:pPr>
        <w:pStyle w:val="ListParagraph"/>
        <w:numPr>
          <w:ilvl w:val="0"/>
          <w:numId w:val="8"/>
        </w:numPr>
        <w:spacing w:after="160" w:line="259" w:lineRule="auto"/>
        <w:contextualSpacing/>
        <w:rPr>
          <w:rFonts w:asciiTheme="minorHAnsi" w:hAnsiTheme="minorHAnsi" w:cstheme="minorHAnsi"/>
        </w:rPr>
      </w:pPr>
      <w:r w:rsidRPr="00241BE5">
        <w:rPr>
          <w:rFonts w:asciiTheme="minorHAnsi" w:hAnsiTheme="minorHAnsi" w:cstheme="minorHAnsi"/>
        </w:rPr>
        <w:t>F</w:t>
      </w:r>
      <w:r w:rsidR="00C7182C" w:rsidRPr="00241BE5">
        <w:rPr>
          <w:rFonts w:asciiTheme="minorHAnsi" w:hAnsiTheme="minorHAnsi" w:cstheme="minorHAnsi"/>
        </w:rPr>
        <w:t>CD</w:t>
      </w:r>
      <w:r w:rsidRPr="00241BE5">
        <w:rPr>
          <w:rFonts w:asciiTheme="minorHAnsi" w:hAnsiTheme="minorHAnsi" w:cstheme="minorHAnsi"/>
        </w:rPr>
        <w:t xml:space="preserve"> Practitioner</w:t>
      </w:r>
      <w:r w:rsidR="00C7182C" w:rsidRPr="00241BE5">
        <w:rPr>
          <w:rFonts w:asciiTheme="minorHAnsi" w:hAnsiTheme="minorHAnsi" w:cstheme="minorHAnsi"/>
        </w:rPr>
        <w:t xml:space="preserve"> Rep (20</w:t>
      </w:r>
      <w:r w:rsidRPr="00241BE5">
        <w:rPr>
          <w:rFonts w:asciiTheme="minorHAnsi" w:hAnsiTheme="minorHAnsi" w:cstheme="minorHAnsi"/>
        </w:rPr>
        <w:t>2</w:t>
      </w:r>
      <w:r w:rsidR="00AB0FB4" w:rsidRPr="00241BE5">
        <w:rPr>
          <w:rFonts w:asciiTheme="minorHAnsi" w:hAnsiTheme="minorHAnsi" w:cstheme="minorHAnsi"/>
        </w:rPr>
        <w:t>2-2025</w:t>
      </w:r>
      <w:r w:rsidR="000C39A6" w:rsidRPr="00241BE5">
        <w:rPr>
          <w:rFonts w:asciiTheme="minorHAnsi" w:hAnsiTheme="minorHAnsi" w:cstheme="minorHAnsi"/>
        </w:rPr>
        <w:t>)</w:t>
      </w:r>
    </w:p>
    <w:p w14:paraId="43432315" w14:textId="0219C7BD" w:rsidR="00983433" w:rsidRPr="00241BE5" w:rsidRDefault="00983433" w:rsidP="00241BE5">
      <w:pPr>
        <w:pStyle w:val="ListParagraph"/>
        <w:numPr>
          <w:ilvl w:val="0"/>
          <w:numId w:val="8"/>
        </w:numPr>
        <w:spacing w:after="160" w:line="259" w:lineRule="auto"/>
        <w:contextualSpacing/>
        <w:rPr>
          <w:rFonts w:asciiTheme="minorHAnsi" w:hAnsiTheme="minorHAnsi" w:cstheme="minorHAnsi"/>
        </w:rPr>
      </w:pPr>
      <w:r w:rsidRPr="00241BE5">
        <w:rPr>
          <w:rFonts w:asciiTheme="minorHAnsi" w:hAnsiTheme="minorHAnsi" w:cstheme="minorHAnsi"/>
        </w:rPr>
        <w:t>FCD Instructor Rep</w:t>
      </w:r>
      <w:r w:rsidR="00AB0FB4" w:rsidRPr="00241BE5">
        <w:rPr>
          <w:rFonts w:asciiTheme="minorHAnsi" w:hAnsiTheme="minorHAnsi" w:cstheme="minorHAnsi"/>
        </w:rPr>
        <w:t xml:space="preserve"> </w:t>
      </w:r>
      <w:r w:rsidR="000C39A6" w:rsidRPr="00241BE5">
        <w:rPr>
          <w:rFonts w:asciiTheme="minorHAnsi" w:hAnsiTheme="minorHAnsi" w:cstheme="minorHAnsi"/>
        </w:rPr>
        <w:t>(</w:t>
      </w:r>
      <w:r w:rsidR="00AB0FB4" w:rsidRPr="00241BE5">
        <w:rPr>
          <w:rFonts w:asciiTheme="minorHAnsi" w:hAnsiTheme="minorHAnsi" w:cstheme="minorHAnsi"/>
        </w:rPr>
        <w:t>2023-2026</w:t>
      </w:r>
      <w:r w:rsidR="000C39A6" w:rsidRPr="00241BE5">
        <w:rPr>
          <w:rFonts w:asciiTheme="minorHAnsi" w:hAnsiTheme="minorHAnsi" w:cstheme="minorHAnsi"/>
        </w:rPr>
        <w:t>)</w:t>
      </w:r>
    </w:p>
    <w:p w14:paraId="295CEA26" w14:textId="0094B2C6" w:rsidR="00C7182C" w:rsidRPr="00241BE5" w:rsidRDefault="00C7182C" w:rsidP="00241BE5">
      <w:pPr>
        <w:pStyle w:val="ListParagraph"/>
        <w:numPr>
          <w:ilvl w:val="0"/>
          <w:numId w:val="9"/>
        </w:numPr>
        <w:spacing w:after="160" w:line="259" w:lineRule="auto"/>
        <w:contextualSpacing/>
        <w:rPr>
          <w:rFonts w:asciiTheme="minorHAnsi" w:hAnsiTheme="minorHAnsi" w:cstheme="minorHAnsi"/>
        </w:rPr>
      </w:pPr>
      <w:r w:rsidRPr="00241BE5">
        <w:rPr>
          <w:rFonts w:asciiTheme="minorHAnsi" w:hAnsiTheme="minorHAnsi" w:cstheme="minorHAnsi"/>
        </w:rPr>
        <w:t>FCD Master Trainer (</w:t>
      </w:r>
      <w:r w:rsidR="000C39A6" w:rsidRPr="00241BE5">
        <w:rPr>
          <w:rFonts w:asciiTheme="minorHAnsi" w:hAnsiTheme="minorHAnsi" w:cstheme="minorHAnsi"/>
        </w:rPr>
        <w:t>2023-2026)</w:t>
      </w:r>
    </w:p>
    <w:p w14:paraId="079EBF6A" w14:textId="35B24CA7" w:rsidR="00983433" w:rsidRPr="00241BE5" w:rsidRDefault="00983433" w:rsidP="00241BE5">
      <w:pPr>
        <w:pStyle w:val="ListParagraph"/>
        <w:numPr>
          <w:ilvl w:val="0"/>
          <w:numId w:val="9"/>
        </w:numPr>
        <w:spacing w:after="160" w:line="259" w:lineRule="auto"/>
        <w:contextualSpacing/>
        <w:rPr>
          <w:rFonts w:asciiTheme="minorHAnsi" w:hAnsiTheme="minorHAnsi" w:cstheme="minorHAnsi"/>
        </w:rPr>
      </w:pPr>
      <w:r w:rsidRPr="00241BE5">
        <w:rPr>
          <w:rFonts w:asciiTheme="minorHAnsi" w:hAnsiTheme="minorHAnsi" w:cstheme="minorHAnsi"/>
        </w:rPr>
        <w:t>S</w:t>
      </w:r>
      <w:r w:rsidR="00770606" w:rsidRPr="00241BE5">
        <w:rPr>
          <w:rFonts w:asciiTheme="minorHAnsi" w:hAnsiTheme="minorHAnsi" w:cstheme="minorHAnsi"/>
        </w:rPr>
        <w:t xml:space="preserve">chool </w:t>
      </w:r>
      <w:r w:rsidRPr="00241BE5">
        <w:rPr>
          <w:rFonts w:asciiTheme="minorHAnsi" w:hAnsiTheme="minorHAnsi" w:cstheme="minorHAnsi"/>
        </w:rPr>
        <w:t>C</w:t>
      </w:r>
      <w:r w:rsidR="00770606" w:rsidRPr="00241BE5">
        <w:rPr>
          <w:rFonts w:asciiTheme="minorHAnsi" w:hAnsiTheme="minorHAnsi" w:cstheme="minorHAnsi"/>
        </w:rPr>
        <w:t xml:space="preserve">areer </w:t>
      </w:r>
      <w:r w:rsidRPr="00241BE5">
        <w:rPr>
          <w:rFonts w:asciiTheme="minorHAnsi" w:hAnsiTheme="minorHAnsi" w:cstheme="minorHAnsi"/>
        </w:rPr>
        <w:t>D</w:t>
      </w:r>
      <w:r w:rsidR="00770606" w:rsidRPr="00241BE5">
        <w:rPr>
          <w:rFonts w:asciiTheme="minorHAnsi" w:hAnsiTheme="minorHAnsi" w:cstheme="minorHAnsi"/>
        </w:rPr>
        <w:t xml:space="preserve">evelopment </w:t>
      </w:r>
      <w:r w:rsidRPr="00241BE5">
        <w:rPr>
          <w:rFonts w:asciiTheme="minorHAnsi" w:hAnsiTheme="minorHAnsi" w:cstheme="minorHAnsi"/>
        </w:rPr>
        <w:t>A</w:t>
      </w:r>
      <w:r w:rsidR="00770606" w:rsidRPr="00241BE5">
        <w:rPr>
          <w:rFonts w:asciiTheme="minorHAnsi" w:hAnsiTheme="minorHAnsi" w:cstheme="minorHAnsi"/>
        </w:rPr>
        <w:t>dvisor</w:t>
      </w:r>
      <w:r w:rsidRPr="00241BE5">
        <w:rPr>
          <w:rFonts w:asciiTheme="minorHAnsi" w:hAnsiTheme="minorHAnsi" w:cstheme="minorHAnsi"/>
        </w:rPr>
        <w:t xml:space="preserve"> Rep</w:t>
      </w:r>
      <w:r w:rsidR="000C39A6" w:rsidRPr="00241BE5">
        <w:rPr>
          <w:rFonts w:asciiTheme="minorHAnsi" w:hAnsiTheme="minorHAnsi" w:cstheme="minorHAnsi"/>
        </w:rPr>
        <w:t xml:space="preserve"> (2024-2027)</w:t>
      </w:r>
    </w:p>
    <w:p w14:paraId="7AFA8177" w14:textId="3D69A305" w:rsidR="004E0E7E" w:rsidRPr="00241BE5" w:rsidRDefault="00770606" w:rsidP="00241BE5">
      <w:pPr>
        <w:pStyle w:val="ListParagraph"/>
        <w:numPr>
          <w:ilvl w:val="0"/>
          <w:numId w:val="9"/>
        </w:numPr>
        <w:spacing w:after="160" w:line="259" w:lineRule="auto"/>
        <w:contextualSpacing/>
        <w:rPr>
          <w:rFonts w:asciiTheme="minorHAnsi" w:hAnsiTheme="minorHAnsi" w:cstheme="minorHAnsi"/>
        </w:rPr>
      </w:pPr>
      <w:r w:rsidRPr="00241BE5">
        <w:rPr>
          <w:rFonts w:asciiTheme="minorHAnsi" w:hAnsiTheme="minorHAnsi" w:cstheme="minorHAnsi"/>
        </w:rPr>
        <w:t>Career Practitioner Supervision Rep</w:t>
      </w:r>
      <w:r w:rsidR="00C7182C" w:rsidRPr="00241BE5">
        <w:rPr>
          <w:rFonts w:asciiTheme="minorHAnsi" w:hAnsiTheme="minorHAnsi" w:cstheme="minorHAnsi"/>
        </w:rPr>
        <w:t xml:space="preserve"> (20</w:t>
      </w:r>
      <w:r w:rsidR="000C39A6" w:rsidRPr="00241BE5">
        <w:rPr>
          <w:rFonts w:asciiTheme="minorHAnsi" w:hAnsiTheme="minorHAnsi" w:cstheme="minorHAnsi"/>
        </w:rPr>
        <w:t>23-2026</w:t>
      </w:r>
      <w:r w:rsidR="00C7182C" w:rsidRPr="00241BE5">
        <w:rPr>
          <w:rFonts w:asciiTheme="minorHAnsi" w:hAnsiTheme="minorHAnsi" w:cstheme="minorHAnsi"/>
        </w:rPr>
        <w:t xml:space="preserve">) </w:t>
      </w:r>
    </w:p>
    <w:p w14:paraId="7E30E6AB" w14:textId="1200A9A8" w:rsidR="004E0E7E" w:rsidRPr="00241BE5" w:rsidRDefault="004E0E7E" w:rsidP="00241BE5">
      <w:pPr>
        <w:pStyle w:val="ListParagraph"/>
        <w:numPr>
          <w:ilvl w:val="0"/>
          <w:numId w:val="9"/>
        </w:numPr>
        <w:spacing w:after="160" w:line="259" w:lineRule="auto"/>
        <w:contextualSpacing/>
        <w:rPr>
          <w:rFonts w:asciiTheme="minorHAnsi" w:hAnsiTheme="minorHAnsi" w:cstheme="minorHAnsi"/>
        </w:rPr>
      </w:pPr>
      <w:r w:rsidRPr="00241BE5">
        <w:rPr>
          <w:rFonts w:asciiTheme="minorHAnsi" w:hAnsiTheme="minorHAnsi" w:cstheme="minorHAnsi"/>
        </w:rPr>
        <w:t>3 At Large Reps</w:t>
      </w:r>
      <w:r w:rsidR="000C39A6" w:rsidRPr="00241BE5">
        <w:rPr>
          <w:rFonts w:asciiTheme="minorHAnsi" w:hAnsiTheme="minorHAnsi" w:cstheme="minorHAnsi"/>
        </w:rPr>
        <w:t xml:space="preserve"> (2023-2026 and 2024-2027)</w:t>
      </w:r>
    </w:p>
    <w:p w14:paraId="6C8F85B3" w14:textId="127B59E1" w:rsidR="00C7182C" w:rsidRPr="00241BE5" w:rsidRDefault="00AB0FB4" w:rsidP="00241BE5">
      <w:pPr>
        <w:pStyle w:val="ListParagraph"/>
        <w:numPr>
          <w:ilvl w:val="0"/>
          <w:numId w:val="9"/>
        </w:numPr>
        <w:spacing w:after="160" w:line="259" w:lineRule="auto"/>
        <w:contextualSpacing/>
        <w:rPr>
          <w:rFonts w:asciiTheme="minorHAnsi" w:hAnsiTheme="minorHAnsi" w:cstheme="minorHAnsi"/>
        </w:rPr>
      </w:pPr>
      <w:r w:rsidRPr="00241BE5">
        <w:rPr>
          <w:rFonts w:asciiTheme="minorHAnsi" w:hAnsiTheme="minorHAnsi" w:cstheme="minorHAnsi"/>
        </w:rPr>
        <w:t>Board Liaison</w:t>
      </w:r>
      <w:r w:rsidR="000C39A6" w:rsidRPr="00241BE5">
        <w:rPr>
          <w:rFonts w:asciiTheme="minorHAnsi" w:hAnsiTheme="minorHAnsi" w:cstheme="minorHAnsi"/>
        </w:rPr>
        <w:t xml:space="preserve"> (2024-2025</w:t>
      </w:r>
      <w:r w:rsidR="00FC189E" w:rsidRPr="00241BE5">
        <w:rPr>
          <w:rFonts w:asciiTheme="minorHAnsi" w:hAnsiTheme="minorHAnsi" w:cstheme="minorHAnsi"/>
        </w:rPr>
        <w:t>)</w:t>
      </w:r>
    </w:p>
    <w:p w14:paraId="050F5CFE" w14:textId="77777777" w:rsidR="00C7182C" w:rsidRPr="00241BE5" w:rsidRDefault="00C7182C" w:rsidP="00C7182C">
      <w:pPr>
        <w:rPr>
          <w:rFonts w:cstheme="minorHAnsi"/>
          <w:b/>
          <w:i/>
          <w:sz w:val="24"/>
          <w:szCs w:val="24"/>
        </w:rPr>
      </w:pPr>
      <w:r w:rsidRPr="00241BE5">
        <w:rPr>
          <w:rFonts w:cstheme="minorHAnsi"/>
          <w:b/>
          <w:i/>
          <w:sz w:val="24"/>
          <w:szCs w:val="24"/>
        </w:rPr>
        <w:t>Skills, Experience, and Knowledge Required:</w:t>
      </w:r>
    </w:p>
    <w:p w14:paraId="396F1D2B" w14:textId="77777777" w:rsidR="00C7182C" w:rsidRPr="00241BE5" w:rsidRDefault="00C7182C" w:rsidP="00C7182C">
      <w:pPr>
        <w:rPr>
          <w:rFonts w:cstheme="minorHAnsi"/>
          <w:sz w:val="24"/>
          <w:szCs w:val="24"/>
        </w:rPr>
      </w:pPr>
      <w:r w:rsidRPr="00241BE5">
        <w:rPr>
          <w:rFonts w:cstheme="minorHAnsi"/>
          <w:sz w:val="24"/>
          <w:szCs w:val="24"/>
        </w:rPr>
        <w:t>Training Program Reps</w:t>
      </w:r>
    </w:p>
    <w:p w14:paraId="76BECA7E" w14:textId="77777777" w:rsidR="00C7182C" w:rsidRPr="00241BE5" w:rsidRDefault="00C7182C" w:rsidP="00241BE5">
      <w:pPr>
        <w:pStyle w:val="ListParagraph"/>
        <w:numPr>
          <w:ilvl w:val="0"/>
          <w:numId w:val="4"/>
        </w:numPr>
        <w:spacing w:after="160" w:line="259" w:lineRule="auto"/>
        <w:ind w:left="720"/>
        <w:contextualSpacing/>
        <w:rPr>
          <w:rFonts w:asciiTheme="minorHAnsi" w:hAnsiTheme="minorHAnsi" w:cstheme="minorHAnsi"/>
        </w:rPr>
      </w:pPr>
      <w:r w:rsidRPr="00241BE5">
        <w:rPr>
          <w:rFonts w:asciiTheme="minorHAnsi" w:hAnsiTheme="minorHAnsi" w:cstheme="minorHAnsi"/>
        </w:rPr>
        <w:t>Member of the registry associated with the position; actively teaching the training program with thorough understanding of its competencies, protocols, and audiences</w:t>
      </w:r>
    </w:p>
    <w:p w14:paraId="106B35BE" w14:textId="77777777" w:rsidR="00C7182C" w:rsidRPr="00241BE5" w:rsidRDefault="00C7182C" w:rsidP="00241BE5">
      <w:pPr>
        <w:pStyle w:val="ListParagraph"/>
        <w:numPr>
          <w:ilvl w:val="0"/>
          <w:numId w:val="4"/>
        </w:numPr>
        <w:spacing w:after="160" w:line="259" w:lineRule="auto"/>
        <w:ind w:left="720"/>
        <w:contextualSpacing/>
        <w:rPr>
          <w:rFonts w:asciiTheme="minorHAnsi" w:hAnsiTheme="minorHAnsi" w:cstheme="minorHAnsi"/>
        </w:rPr>
      </w:pPr>
      <w:r w:rsidRPr="00241BE5">
        <w:rPr>
          <w:rFonts w:asciiTheme="minorHAnsi" w:hAnsiTheme="minorHAnsi" w:cstheme="minorHAnsi"/>
        </w:rPr>
        <w:t>Must hold the credential associated with the position sought</w:t>
      </w:r>
    </w:p>
    <w:p w14:paraId="7BF97823" w14:textId="77777777" w:rsidR="00C7182C" w:rsidRPr="00241BE5" w:rsidRDefault="00C7182C" w:rsidP="00241BE5">
      <w:pPr>
        <w:pStyle w:val="ListParagraph"/>
        <w:numPr>
          <w:ilvl w:val="0"/>
          <w:numId w:val="4"/>
        </w:numPr>
        <w:spacing w:after="160" w:line="259" w:lineRule="auto"/>
        <w:ind w:left="720"/>
        <w:contextualSpacing/>
        <w:rPr>
          <w:rFonts w:asciiTheme="minorHAnsi" w:hAnsiTheme="minorHAnsi" w:cstheme="minorHAnsi"/>
        </w:rPr>
      </w:pPr>
      <w:r w:rsidRPr="00241BE5">
        <w:rPr>
          <w:rFonts w:asciiTheme="minorHAnsi" w:hAnsiTheme="minorHAnsi" w:cstheme="minorHAnsi"/>
        </w:rPr>
        <w:t>Understanding and experience of group work and independently motivated to complete volunteer work as assigned</w:t>
      </w:r>
    </w:p>
    <w:p w14:paraId="2C82C6CF" w14:textId="77777777" w:rsidR="00C7182C" w:rsidRPr="00241BE5" w:rsidRDefault="00C7182C" w:rsidP="00241BE5">
      <w:pPr>
        <w:pStyle w:val="ListParagraph"/>
        <w:numPr>
          <w:ilvl w:val="0"/>
          <w:numId w:val="4"/>
        </w:numPr>
        <w:spacing w:after="160" w:line="259" w:lineRule="auto"/>
        <w:ind w:left="720"/>
        <w:contextualSpacing/>
        <w:rPr>
          <w:rFonts w:asciiTheme="minorHAnsi" w:hAnsiTheme="minorHAnsi" w:cstheme="minorHAnsi"/>
        </w:rPr>
      </w:pPr>
      <w:r w:rsidRPr="00241BE5">
        <w:rPr>
          <w:rFonts w:asciiTheme="minorHAnsi" w:hAnsiTheme="minorHAnsi" w:cstheme="minorHAnsi"/>
        </w:rPr>
        <w:t>Must be able to advocate and market associated training program (</w:t>
      </w:r>
      <w:proofErr w:type="gramStart"/>
      <w:r w:rsidRPr="00241BE5">
        <w:rPr>
          <w:rFonts w:asciiTheme="minorHAnsi" w:hAnsiTheme="minorHAnsi" w:cstheme="minorHAnsi"/>
        </w:rPr>
        <w:t>working</w:t>
      </w:r>
      <w:proofErr w:type="gramEnd"/>
      <w:r w:rsidRPr="00241BE5">
        <w:rPr>
          <w:rFonts w:asciiTheme="minorHAnsi" w:hAnsiTheme="minorHAnsi" w:cstheme="minorHAnsi"/>
        </w:rPr>
        <w:t xml:space="preserve"> information tables, conducting presentations, acting as SME for the training)</w:t>
      </w:r>
    </w:p>
    <w:p w14:paraId="3011C2D9" w14:textId="5B3DE26A" w:rsidR="00C7182C" w:rsidRPr="00241BE5" w:rsidRDefault="00C7182C" w:rsidP="00C7182C">
      <w:pPr>
        <w:rPr>
          <w:rFonts w:cstheme="minorHAnsi"/>
          <w:sz w:val="24"/>
          <w:szCs w:val="24"/>
        </w:rPr>
      </w:pPr>
      <w:r w:rsidRPr="00241BE5">
        <w:rPr>
          <w:rFonts w:cstheme="minorHAnsi"/>
          <w:sz w:val="24"/>
          <w:szCs w:val="24"/>
        </w:rPr>
        <w:t>At</w:t>
      </w:r>
      <w:r w:rsidR="00960DC5">
        <w:rPr>
          <w:rFonts w:cstheme="minorHAnsi"/>
          <w:sz w:val="24"/>
          <w:szCs w:val="24"/>
        </w:rPr>
        <w:t>-</w:t>
      </w:r>
      <w:r w:rsidRPr="00241BE5">
        <w:rPr>
          <w:rFonts w:cstheme="minorHAnsi"/>
          <w:sz w:val="24"/>
          <w:szCs w:val="24"/>
        </w:rPr>
        <w:t>Large Reps</w:t>
      </w:r>
    </w:p>
    <w:p w14:paraId="346CDBE5" w14:textId="77777777" w:rsidR="00C7182C" w:rsidRPr="00241BE5" w:rsidRDefault="00C7182C" w:rsidP="00241BE5">
      <w:pPr>
        <w:pStyle w:val="ListParagraph"/>
        <w:numPr>
          <w:ilvl w:val="0"/>
          <w:numId w:val="5"/>
        </w:numPr>
        <w:spacing w:after="160" w:line="259" w:lineRule="auto"/>
        <w:contextualSpacing/>
        <w:rPr>
          <w:rFonts w:asciiTheme="minorHAnsi" w:hAnsiTheme="minorHAnsi" w:cstheme="minorHAnsi"/>
        </w:rPr>
      </w:pPr>
      <w:r w:rsidRPr="00241BE5">
        <w:rPr>
          <w:rFonts w:asciiTheme="minorHAnsi" w:hAnsiTheme="minorHAnsi" w:cstheme="minorHAnsi"/>
        </w:rPr>
        <w:t xml:space="preserve">Must have experience with appropriate work setting </w:t>
      </w:r>
    </w:p>
    <w:p w14:paraId="4F3CAA98" w14:textId="77777777" w:rsidR="00C7182C" w:rsidRPr="00241BE5" w:rsidRDefault="00C7182C" w:rsidP="00241BE5">
      <w:pPr>
        <w:pStyle w:val="ListParagraph"/>
        <w:numPr>
          <w:ilvl w:val="0"/>
          <w:numId w:val="5"/>
        </w:numPr>
        <w:spacing w:after="160" w:line="259" w:lineRule="auto"/>
        <w:contextualSpacing/>
        <w:rPr>
          <w:rFonts w:asciiTheme="minorHAnsi" w:hAnsiTheme="minorHAnsi" w:cstheme="minorHAnsi"/>
        </w:rPr>
      </w:pPr>
      <w:r w:rsidRPr="00241BE5">
        <w:rPr>
          <w:rFonts w:asciiTheme="minorHAnsi" w:hAnsiTheme="minorHAnsi" w:cstheme="minorHAnsi"/>
        </w:rPr>
        <w:t>Must have been a trainer in at least one NCDA Training Program and hold one or more NCDA credential</w:t>
      </w:r>
    </w:p>
    <w:p w14:paraId="65697138" w14:textId="77777777" w:rsidR="00C7182C" w:rsidRPr="00241BE5" w:rsidRDefault="00C7182C" w:rsidP="00241BE5">
      <w:pPr>
        <w:pStyle w:val="ListParagraph"/>
        <w:numPr>
          <w:ilvl w:val="0"/>
          <w:numId w:val="5"/>
        </w:numPr>
        <w:spacing w:after="160" w:line="259" w:lineRule="auto"/>
        <w:contextualSpacing/>
        <w:rPr>
          <w:rFonts w:asciiTheme="minorHAnsi" w:hAnsiTheme="minorHAnsi" w:cstheme="minorHAnsi"/>
        </w:rPr>
      </w:pPr>
      <w:r w:rsidRPr="00241BE5">
        <w:rPr>
          <w:rFonts w:asciiTheme="minorHAnsi" w:hAnsiTheme="minorHAnsi" w:cstheme="minorHAnsi"/>
        </w:rPr>
        <w:t>Must have familiarity with NCDA Training Programs, competencies, protocols, and audiences</w:t>
      </w:r>
    </w:p>
    <w:p w14:paraId="19294FAE" w14:textId="77777777" w:rsidR="00C7182C" w:rsidRPr="00241BE5" w:rsidRDefault="00C7182C" w:rsidP="00241BE5">
      <w:pPr>
        <w:pStyle w:val="ListParagraph"/>
        <w:numPr>
          <w:ilvl w:val="0"/>
          <w:numId w:val="4"/>
        </w:numPr>
        <w:spacing w:after="160" w:line="259" w:lineRule="auto"/>
        <w:ind w:left="720"/>
        <w:contextualSpacing/>
        <w:rPr>
          <w:rFonts w:asciiTheme="minorHAnsi" w:hAnsiTheme="minorHAnsi" w:cstheme="minorHAnsi"/>
        </w:rPr>
      </w:pPr>
      <w:r w:rsidRPr="00241BE5">
        <w:rPr>
          <w:rFonts w:asciiTheme="minorHAnsi" w:hAnsiTheme="minorHAnsi" w:cstheme="minorHAnsi"/>
        </w:rPr>
        <w:t>Understanding and experience of group work and independently motivated to complete volunteer work as assigned</w:t>
      </w:r>
    </w:p>
    <w:p w14:paraId="60E293FC" w14:textId="77777777" w:rsidR="00C7182C" w:rsidRPr="00241BE5" w:rsidRDefault="00C7182C" w:rsidP="00241BE5">
      <w:pPr>
        <w:pStyle w:val="ListParagraph"/>
        <w:numPr>
          <w:ilvl w:val="0"/>
          <w:numId w:val="4"/>
        </w:numPr>
        <w:spacing w:after="160" w:line="259" w:lineRule="auto"/>
        <w:ind w:left="720"/>
        <w:contextualSpacing/>
        <w:rPr>
          <w:rFonts w:asciiTheme="minorHAnsi" w:hAnsiTheme="minorHAnsi" w:cstheme="minorHAnsi"/>
        </w:rPr>
      </w:pPr>
      <w:r w:rsidRPr="00241BE5">
        <w:rPr>
          <w:rFonts w:asciiTheme="minorHAnsi" w:hAnsiTheme="minorHAnsi" w:cstheme="minorHAnsi"/>
        </w:rPr>
        <w:t>Must be able to advocate and market associated training program (</w:t>
      </w:r>
      <w:proofErr w:type="gramStart"/>
      <w:r w:rsidRPr="00241BE5">
        <w:rPr>
          <w:rFonts w:asciiTheme="minorHAnsi" w:hAnsiTheme="minorHAnsi" w:cstheme="minorHAnsi"/>
        </w:rPr>
        <w:t>working</w:t>
      </w:r>
      <w:proofErr w:type="gramEnd"/>
      <w:r w:rsidRPr="00241BE5">
        <w:rPr>
          <w:rFonts w:asciiTheme="minorHAnsi" w:hAnsiTheme="minorHAnsi" w:cstheme="minorHAnsi"/>
        </w:rPr>
        <w:t xml:space="preserve"> information tables, conducting presentations, acting as SME for the training)</w:t>
      </w:r>
    </w:p>
    <w:p w14:paraId="0A5AE3F0" w14:textId="77777777" w:rsidR="00C7182C" w:rsidRPr="00241BE5" w:rsidRDefault="00C7182C">
      <w:pPr>
        <w:rPr>
          <w:rFonts w:cstheme="minorHAnsi"/>
          <w:sz w:val="24"/>
          <w:szCs w:val="24"/>
        </w:rPr>
      </w:pPr>
    </w:p>
    <w:p w14:paraId="6C46FDE7" w14:textId="77777777" w:rsidR="00CC26F8" w:rsidRPr="00241BE5" w:rsidRDefault="00CC26F8">
      <w:pPr>
        <w:rPr>
          <w:rFonts w:cstheme="minorHAnsi"/>
          <w:sz w:val="24"/>
          <w:szCs w:val="24"/>
        </w:rPr>
      </w:pPr>
      <w:r w:rsidRPr="00241BE5">
        <w:rPr>
          <w:rFonts w:cstheme="minorHAnsi"/>
          <w:sz w:val="24"/>
          <w:szCs w:val="24"/>
        </w:rPr>
        <w:t>See Appendices for TEC Application Form.</w:t>
      </w:r>
    </w:p>
    <w:p w14:paraId="3077DC27" w14:textId="77777777" w:rsidR="00582697" w:rsidRPr="00241BE5" w:rsidRDefault="00582697">
      <w:pPr>
        <w:rPr>
          <w:rFonts w:cstheme="minorHAnsi"/>
          <w:sz w:val="24"/>
          <w:szCs w:val="24"/>
        </w:rPr>
      </w:pPr>
      <w:r w:rsidRPr="00241BE5">
        <w:rPr>
          <w:rFonts w:cstheme="minorHAnsi"/>
          <w:sz w:val="24"/>
          <w:szCs w:val="24"/>
        </w:rPr>
        <w:br w:type="page"/>
      </w:r>
    </w:p>
    <w:p w14:paraId="434BA1D0" w14:textId="08E507B5" w:rsidR="00372F30" w:rsidRPr="00241BE5" w:rsidRDefault="00372F30" w:rsidP="00372F30">
      <w:pPr>
        <w:rPr>
          <w:sz w:val="28"/>
          <w:szCs w:val="28"/>
        </w:rPr>
      </w:pPr>
      <w:r w:rsidRPr="00241BE5">
        <w:rPr>
          <w:b/>
          <w:bCs/>
          <w:sz w:val="28"/>
          <w:szCs w:val="28"/>
        </w:rPr>
        <w:lastRenderedPageBreak/>
        <w:t xml:space="preserve">Expectations </w:t>
      </w:r>
      <w:r w:rsidR="00F246C2" w:rsidRPr="00241BE5">
        <w:rPr>
          <w:b/>
          <w:bCs/>
          <w:sz w:val="28"/>
          <w:szCs w:val="28"/>
        </w:rPr>
        <w:t>of</w:t>
      </w:r>
      <w:r w:rsidRPr="00241BE5">
        <w:rPr>
          <w:b/>
          <w:bCs/>
          <w:sz w:val="28"/>
          <w:szCs w:val="28"/>
        </w:rPr>
        <w:t xml:space="preserve"> TEC Members</w:t>
      </w:r>
    </w:p>
    <w:p w14:paraId="478B7FB4" w14:textId="437358D2" w:rsidR="00372F30" w:rsidRPr="00F246C2" w:rsidRDefault="00372F30" w:rsidP="00241BE5">
      <w:pPr>
        <w:pStyle w:val="NoSpacing"/>
        <w:numPr>
          <w:ilvl w:val="0"/>
          <w:numId w:val="13"/>
        </w:numPr>
        <w:rPr>
          <w:b/>
          <w:bCs/>
          <w:sz w:val="24"/>
          <w:szCs w:val="24"/>
        </w:rPr>
      </w:pPr>
      <w:r w:rsidRPr="00F246C2">
        <w:rPr>
          <w:b/>
          <w:bCs/>
          <w:sz w:val="24"/>
          <w:szCs w:val="24"/>
        </w:rPr>
        <w:t>Program Oversight:</w:t>
      </w:r>
    </w:p>
    <w:p w14:paraId="4DAEFFBF" w14:textId="77777777" w:rsidR="00372F30" w:rsidRPr="00F246C2" w:rsidRDefault="00372F30" w:rsidP="00241BE5">
      <w:pPr>
        <w:pStyle w:val="NoSpacing"/>
        <w:numPr>
          <w:ilvl w:val="0"/>
          <w:numId w:val="14"/>
        </w:numPr>
        <w:rPr>
          <w:sz w:val="24"/>
          <w:szCs w:val="24"/>
        </w:rPr>
      </w:pPr>
      <w:r w:rsidRPr="00F246C2">
        <w:rPr>
          <w:sz w:val="24"/>
          <w:szCs w:val="24"/>
        </w:rPr>
        <w:t>Provide comprehensive oversight and advisement for NCDA’s training programs, including Facilitating Career Development (FCD), Career Practitioner Supervision (CPS), and the School Career Development Advisor (SCDA) Training Programs.</w:t>
      </w:r>
    </w:p>
    <w:p w14:paraId="4D9616AE" w14:textId="71D96EB1" w:rsidR="00372F30" w:rsidRPr="00F246C2" w:rsidRDefault="00372F30" w:rsidP="00241BE5">
      <w:pPr>
        <w:pStyle w:val="NoSpacing"/>
        <w:numPr>
          <w:ilvl w:val="0"/>
          <w:numId w:val="13"/>
        </w:numPr>
        <w:rPr>
          <w:b/>
          <w:bCs/>
          <w:sz w:val="24"/>
          <w:szCs w:val="24"/>
        </w:rPr>
      </w:pPr>
      <w:r w:rsidRPr="00F246C2">
        <w:rPr>
          <w:b/>
          <w:bCs/>
          <w:sz w:val="24"/>
          <w:szCs w:val="24"/>
        </w:rPr>
        <w:t>Continuous Improvement:</w:t>
      </w:r>
    </w:p>
    <w:p w14:paraId="11F0F851" w14:textId="77777777" w:rsidR="00372F30" w:rsidRPr="00F246C2" w:rsidRDefault="00372F30" w:rsidP="00241BE5">
      <w:pPr>
        <w:pStyle w:val="NoSpacing"/>
        <w:numPr>
          <w:ilvl w:val="0"/>
          <w:numId w:val="14"/>
        </w:numPr>
        <w:rPr>
          <w:sz w:val="24"/>
          <w:szCs w:val="24"/>
        </w:rPr>
      </w:pPr>
      <w:r w:rsidRPr="00F246C2">
        <w:rPr>
          <w:sz w:val="24"/>
          <w:szCs w:val="24"/>
        </w:rPr>
        <w:t>Regularly assess and update the training programs to ensure they meet current industry standards and best practices in career development.</w:t>
      </w:r>
    </w:p>
    <w:p w14:paraId="6472EC80" w14:textId="3CE0F251" w:rsidR="00372F30" w:rsidRPr="00F246C2" w:rsidRDefault="00372F30" w:rsidP="00241BE5">
      <w:pPr>
        <w:pStyle w:val="NoSpacing"/>
        <w:numPr>
          <w:ilvl w:val="0"/>
          <w:numId w:val="13"/>
        </w:numPr>
        <w:rPr>
          <w:b/>
          <w:bCs/>
          <w:sz w:val="24"/>
          <w:szCs w:val="24"/>
        </w:rPr>
      </w:pPr>
      <w:r w:rsidRPr="00F246C2">
        <w:rPr>
          <w:b/>
          <w:bCs/>
          <w:sz w:val="24"/>
          <w:szCs w:val="24"/>
        </w:rPr>
        <w:t>Collaborative Decision-Making:</w:t>
      </w:r>
    </w:p>
    <w:p w14:paraId="27E7E9BB" w14:textId="77777777" w:rsidR="00372F30" w:rsidRPr="00F246C2" w:rsidRDefault="00372F30" w:rsidP="00241BE5">
      <w:pPr>
        <w:pStyle w:val="NoSpacing"/>
        <w:numPr>
          <w:ilvl w:val="0"/>
          <w:numId w:val="14"/>
        </w:numPr>
        <w:rPr>
          <w:sz w:val="24"/>
          <w:szCs w:val="24"/>
        </w:rPr>
      </w:pPr>
      <w:r w:rsidRPr="00F246C2">
        <w:rPr>
          <w:sz w:val="24"/>
          <w:szCs w:val="24"/>
        </w:rPr>
        <w:t>Engage in virtual/live collaborative discussions with other TEC members, NCDA Credentialing Commission and the NCDA Board of Directors to make informed decisions about program directions and improvements.</w:t>
      </w:r>
    </w:p>
    <w:p w14:paraId="06FE6EBF" w14:textId="7692D08C" w:rsidR="00372F30" w:rsidRPr="00F246C2" w:rsidRDefault="00372F30" w:rsidP="00241BE5">
      <w:pPr>
        <w:pStyle w:val="NoSpacing"/>
        <w:numPr>
          <w:ilvl w:val="0"/>
          <w:numId w:val="13"/>
        </w:numPr>
        <w:rPr>
          <w:b/>
          <w:bCs/>
          <w:sz w:val="24"/>
          <w:szCs w:val="24"/>
        </w:rPr>
      </w:pPr>
      <w:r w:rsidRPr="00F246C2">
        <w:rPr>
          <w:b/>
          <w:bCs/>
          <w:sz w:val="24"/>
          <w:szCs w:val="24"/>
        </w:rPr>
        <w:t>Active Participation:</w:t>
      </w:r>
    </w:p>
    <w:p w14:paraId="69EB579F" w14:textId="77777777" w:rsidR="00372F30" w:rsidRPr="00F246C2" w:rsidRDefault="00372F30" w:rsidP="00241BE5">
      <w:pPr>
        <w:pStyle w:val="NoSpacing"/>
        <w:numPr>
          <w:ilvl w:val="0"/>
          <w:numId w:val="14"/>
        </w:numPr>
        <w:rPr>
          <w:sz w:val="24"/>
          <w:szCs w:val="24"/>
        </w:rPr>
      </w:pPr>
      <w:r w:rsidRPr="00F246C2">
        <w:rPr>
          <w:sz w:val="24"/>
          <w:szCs w:val="24"/>
        </w:rPr>
        <w:t>Actively participate in all virtual or live council meetings, discussions, and related activities. This includes attending scheduled meetings, contributing to discussions, and completing assigned tasks.</w:t>
      </w:r>
    </w:p>
    <w:p w14:paraId="048D5E7C" w14:textId="3F5C136F" w:rsidR="00372F30" w:rsidRPr="00F246C2" w:rsidRDefault="00372F30" w:rsidP="00241BE5">
      <w:pPr>
        <w:pStyle w:val="NoSpacing"/>
        <w:numPr>
          <w:ilvl w:val="0"/>
          <w:numId w:val="13"/>
        </w:numPr>
        <w:rPr>
          <w:b/>
          <w:bCs/>
          <w:sz w:val="24"/>
          <w:szCs w:val="24"/>
        </w:rPr>
      </w:pPr>
      <w:r w:rsidRPr="00F246C2">
        <w:rPr>
          <w:b/>
          <w:bCs/>
          <w:sz w:val="24"/>
          <w:szCs w:val="24"/>
        </w:rPr>
        <w:t>Rotation and Succession:</w:t>
      </w:r>
    </w:p>
    <w:p w14:paraId="3E6E67DB" w14:textId="77777777" w:rsidR="00372F30" w:rsidRPr="00F246C2" w:rsidRDefault="00372F30" w:rsidP="00241BE5">
      <w:pPr>
        <w:pStyle w:val="NoSpacing"/>
        <w:numPr>
          <w:ilvl w:val="0"/>
          <w:numId w:val="14"/>
        </w:numPr>
        <w:rPr>
          <w:sz w:val="24"/>
          <w:szCs w:val="24"/>
        </w:rPr>
      </w:pPr>
      <w:r w:rsidRPr="00F246C2">
        <w:rPr>
          <w:sz w:val="24"/>
          <w:szCs w:val="24"/>
        </w:rPr>
        <w:t>Acknowledge the rotational nature of the council, understanding that a minimum of 2 members will rotate off each year, with the expectation that new members will be integrated smoothly into the council.</w:t>
      </w:r>
    </w:p>
    <w:p w14:paraId="2C9307DD" w14:textId="7D2C631A" w:rsidR="00372F30" w:rsidRPr="00F246C2" w:rsidRDefault="00372F30" w:rsidP="00241BE5">
      <w:pPr>
        <w:pStyle w:val="NoSpacing"/>
        <w:numPr>
          <w:ilvl w:val="0"/>
          <w:numId w:val="13"/>
        </w:numPr>
        <w:rPr>
          <w:b/>
          <w:bCs/>
          <w:sz w:val="24"/>
          <w:szCs w:val="24"/>
        </w:rPr>
      </w:pPr>
      <w:r w:rsidRPr="00F246C2">
        <w:rPr>
          <w:b/>
          <w:bCs/>
          <w:sz w:val="24"/>
          <w:szCs w:val="24"/>
        </w:rPr>
        <w:t>Term Commitment:</w:t>
      </w:r>
    </w:p>
    <w:p w14:paraId="1FA171D1" w14:textId="77777777" w:rsidR="00372F30" w:rsidRPr="00F246C2" w:rsidRDefault="00372F30" w:rsidP="00241BE5">
      <w:pPr>
        <w:pStyle w:val="NoSpacing"/>
        <w:numPr>
          <w:ilvl w:val="0"/>
          <w:numId w:val="14"/>
        </w:numPr>
        <w:rPr>
          <w:sz w:val="24"/>
          <w:szCs w:val="24"/>
        </w:rPr>
      </w:pPr>
      <w:r w:rsidRPr="00F246C2">
        <w:rPr>
          <w:sz w:val="24"/>
          <w:szCs w:val="24"/>
        </w:rPr>
        <w:t xml:space="preserve">Commit to serving a full 3-year term on the council, with </w:t>
      </w:r>
      <w:proofErr w:type="gramStart"/>
      <w:r w:rsidRPr="00F246C2">
        <w:rPr>
          <w:sz w:val="24"/>
          <w:szCs w:val="24"/>
        </w:rPr>
        <w:t>the</w:t>
      </w:r>
      <w:proofErr w:type="gramEnd"/>
      <w:r w:rsidRPr="00F246C2">
        <w:rPr>
          <w:sz w:val="24"/>
          <w:szCs w:val="24"/>
        </w:rPr>
        <w:t xml:space="preserve"> understanding of the roles and responsibilities that come with the position.</w:t>
      </w:r>
    </w:p>
    <w:p w14:paraId="0F98322D" w14:textId="2DD3926C" w:rsidR="00372F30" w:rsidRPr="00F246C2" w:rsidRDefault="00372F30" w:rsidP="00241BE5">
      <w:pPr>
        <w:pStyle w:val="NoSpacing"/>
        <w:numPr>
          <w:ilvl w:val="0"/>
          <w:numId w:val="13"/>
        </w:numPr>
        <w:rPr>
          <w:b/>
          <w:bCs/>
          <w:sz w:val="24"/>
          <w:szCs w:val="24"/>
        </w:rPr>
      </w:pPr>
      <w:r w:rsidRPr="00F246C2">
        <w:rPr>
          <w:b/>
          <w:bCs/>
          <w:sz w:val="24"/>
          <w:szCs w:val="24"/>
        </w:rPr>
        <w:t>Training Program Advocacy:</w:t>
      </w:r>
    </w:p>
    <w:p w14:paraId="5CC99441" w14:textId="77777777" w:rsidR="00372F30" w:rsidRPr="00F246C2" w:rsidRDefault="00372F30" w:rsidP="00241BE5">
      <w:pPr>
        <w:pStyle w:val="NoSpacing"/>
        <w:numPr>
          <w:ilvl w:val="0"/>
          <w:numId w:val="14"/>
        </w:numPr>
        <w:rPr>
          <w:sz w:val="24"/>
          <w:szCs w:val="24"/>
        </w:rPr>
      </w:pPr>
      <w:r w:rsidRPr="00F246C2">
        <w:rPr>
          <w:sz w:val="24"/>
          <w:szCs w:val="24"/>
        </w:rPr>
        <w:t>Advocate for and promote the NCDA’s training programs within the career development community, helping to increase program visibility and participation.</w:t>
      </w:r>
    </w:p>
    <w:p w14:paraId="3C496C63" w14:textId="4531FC43" w:rsidR="00372F30" w:rsidRPr="00F246C2" w:rsidRDefault="00372F30" w:rsidP="00241BE5">
      <w:pPr>
        <w:pStyle w:val="NoSpacing"/>
        <w:numPr>
          <w:ilvl w:val="0"/>
          <w:numId w:val="13"/>
        </w:numPr>
        <w:rPr>
          <w:b/>
          <w:bCs/>
          <w:sz w:val="24"/>
          <w:szCs w:val="24"/>
        </w:rPr>
      </w:pPr>
      <w:r w:rsidRPr="00F246C2">
        <w:rPr>
          <w:b/>
          <w:bCs/>
          <w:sz w:val="24"/>
          <w:szCs w:val="24"/>
        </w:rPr>
        <w:t>Ethical Standards:</w:t>
      </w:r>
    </w:p>
    <w:p w14:paraId="67CFE595" w14:textId="77777777" w:rsidR="00372F30" w:rsidRPr="00F246C2" w:rsidRDefault="00372F30" w:rsidP="00241BE5">
      <w:pPr>
        <w:pStyle w:val="NoSpacing"/>
        <w:numPr>
          <w:ilvl w:val="0"/>
          <w:numId w:val="14"/>
        </w:numPr>
        <w:rPr>
          <w:sz w:val="24"/>
          <w:szCs w:val="24"/>
        </w:rPr>
      </w:pPr>
      <w:r w:rsidRPr="00F246C2">
        <w:rPr>
          <w:sz w:val="24"/>
          <w:szCs w:val="24"/>
        </w:rPr>
        <w:t>Adhere to high ethical standards in all actions and decisions related to TEC responsibilities, ensuring integrity in the council’s work.</w:t>
      </w:r>
    </w:p>
    <w:p w14:paraId="2DA77A3E" w14:textId="7A8B821F" w:rsidR="00372F30" w:rsidRPr="00F246C2" w:rsidRDefault="00372F30" w:rsidP="00241BE5">
      <w:pPr>
        <w:pStyle w:val="NoSpacing"/>
        <w:numPr>
          <w:ilvl w:val="0"/>
          <w:numId w:val="13"/>
        </w:numPr>
        <w:rPr>
          <w:b/>
          <w:bCs/>
          <w:sz w:val="24"/>
          <w:szCs w:val="24"/>
        </w:rPr>
      </w:pPr>
      <w:r w:rsidRPr="00F246C2">
        <w:rPr>
          <w:b/>
          <w:bCs/>
          <w:sz w:val="24"/>
          <w:szCs w:val="24"/>
        </w:rPr>
        <w:t>Strategic Planning:</w:t>
      </w:r>
    </w:p>
    <w:p w14:paraId="0D0972B2" w14:textId="77777777" w:rsidR="00372F30" w:rsidRPr="00F246C2" w:rsidRDefault="00372F30" w:rsidP="00241BE5">
      <w:pPr>
        <w:pStyle w:val="NoSpacing"/>
        <w:numPr>
          <w:ilvl w:val="0"/>
          <w:numId w:val="14"/>
        </w:numPr>
        <w:rPr>
          <w:sz w:val="24"/>
          <w:szCs w:val="24"/>
        </w:rPr>
      </w:pPr>
      <w:r w:rsidRPr="00F246C2">
        <w:rPr>
          <w:sz w:val="24"/>
          <w:szCs w:val="24"/>
        </w:rPr>
        <w:t>Contribute to the development and implementation of strategic plans for the advancement and expansion of NCDA’s training programs.</w:t>
      </w:r>
    </w:p>
    <w:p w14:paraId="3E81C5CB" w14:textId="1AC5E7E7" w:rsidR="00372F30" w:rsidRPr="00F246C2" w:rsidRDefault="00372F30" w:rsidP="00241BE5">
      <w:pPr>
        <w:pStyle w:val="NoSpacing"/>
        <w:numPr>
          <w:ilvl w:val="0"/>
          <w:numId w:val="13"/>
        </w:numPr>
        <w:rPr>
          <w:b/>
          <w:bCs/>
          <w:sz w:val="24"/>
          <w:szCs w:val="24"/>
        </w:rPr>
      </w:pPr>
      <w:r w:rsidRPr="00F246C2">
        <w:rPr>
          <w:b/>
          <w:bCs/>
          <w:sz w:val="24"/>
          <w:szCs w:val="24"/>
        </w:rPr>
        <w:t>Feedback Integration:</w:t>
      </w:r>
    </w:p>
    <w:p w14:paraId="138DE041" w14:textId="77777777" w:rsidR="00372F30" w:rsidRPr="00F246C2" w:rsidRDefault="00372F30" w:rsidP="00241BE5">
      <w:pPr>
        <w:pStyle w:val="NoSpacing"/>
        <w:numPr>
          <w:ilvl w:val="0"/>
          <w:numId w:val="14"/>
        </w:numPr>
        <w:rPr>
          <w:sz w:val="24"/>
          <w:szCs w:val="24"/>
        </w:rPr>
      </w:pPr>
      <w:r w:rsidRPr="00F246C2">
        <w:rPr>
          <w:sz w:val="24"/>
          <w:szCs w:val="24"/>
        </w:rPr>
        <w:t>Collect and integrate feedback from program participants, instructors, and stakeholders to enhance the quality and effectiveness of the training programs.</w:t>
      </w:r>
    </w:p>
    <w:p w14:paraId="35AEAFD4" w14:textId="77777777" w:rsidR="00C52150" w:rsidRPr="00F246C2" w:rsidRDefault="00C52150" w:rsidP="00C52150">
      <w:pPr>
        <w:pStyle w:val="NoSpacing"/>
        <w:rPr>
          <w:sz w:val="24"/>
          <w:szCs w:val="24"/>
        </w:rPr>
      </w:pPr>
    </w:p>
    <w:p w14:paraId="74322894" w14:textId="6E9A6F5A" w:rsidR="00372F30" w:rsidRPr="00F246C2" w:rsidRDefault="00372F30" w:rsidP="00C52150">
      <w:pPr>
        <w:pStyle w:val="NoSpacing"/>
        <w:rPr>
          <w:rFonts w:cstheme="minorHAnsi"/>
          <w:sz w:val="24"/>
          <w:szCs w:val="24"/>
        </w:rPr>
      </w:pPr>
      <w:r w:rsidRPr="00F246C2">
        <w:rPr>
          <w:sz w:val="24"/>
          <w:szCs w:val="24"/>
        </w:rPr>
        <w:t>These expectations will help ensure that the TEC members are aligned with the NCDA’s mission and goals for career development training</w:t>
      </w:r>
      <w:r w:rsidRPr="00F246C2">
        <w:rPr>
          <w:rFonts w:cstheme="minorHAnsi"/>
          <w:sz w:val="24"/>
          <w:szCs w:val="24"/>
        </w:rPr>
        <w:br w:type="page"/>
      </w:r>
    </w:p>
    <w:p w14:paraId="20997BFE" w14:textId="1D86B47A" w:rsidR="001156BE" w:rsidRPr="00241BE5" w:rsidRDefault="001156BE" w:rsidP="001156BE">
      <w:pPr>
        <w:rPr>
          <w:sz w:val="28"/>
          <w:szCs w:val="28"/>
        </w:rPr>
      </w:pPr>
      <w:r w:rsidRPr="00241BE5">
        <w:rPr>
          <w:b/>
          <w:bCs/>
          <w:sz w:val="28"/>
          <w:szCs w:val="28"/>
        </w:rPr>
        <w:lastRenderedPageBreak/>
        <w:t>New Member Orientation</w:t>
      </w:r>
    </w:p>
    <w:p w14:paraId="3B3678D2" w14:textId="77777777" w:rsidR="001156BE" w:rsidRPr="00241BE5" w:rsidRDefault="001156BE" w:rsidP="001156BE">
      <w:pPr>
        <w:rPr>
          <w:sz w:val="24"/>
          <w:szCs w:val="24"/>
        </w:rPr>
      </w:pPr>
      <w:r w:rsidRPr="00241BE5">
        <w:rPr>
          <w:b/>
          <w:bCs/>
          <w:sz w:val="24"/>
          <w:szCs w:val="24"/>
        </w:rPr>
        <w:t>1. Welcome and Introduction</w:t>
      </w:r>
    </w:p>
    <w:p w14:paraId="33C5D6F3" w14:textId="77777777" w:rsidR="001156BE" w:rsidRPr="00241BE5" w:rsidRDefault="001156BE" w:rsidP="00241BE5">
      <w:pPr>
        <w:numPr>
          <w:ilvl w:val="0"/>
          <w:numId w:val="15"/>
        </w:numPr>
        <w:rPr>
          <w:sz w:val="24"/>
          <w:szCs w:val="24"/>
        </w:rPr>
      </w:pPr>
      <w:r w:rsidRPr="00241BE5">
        <w:rPr>
          <w:b/>
          <w:bCs/>
          <w:sz w:val="24"/>
          <w:szCs w:val="24"/>
        </w:rPr>
        <w:t>Welcome Message</w:t>
      </w:r>
      <w:r w:rsidRPr="00241BE5">
        <w:rPr>
          <w:sz w:val="24"/>
          <w:szCs w:val="24"/>
        </w:rPr>
        <w:t>: Introduction by the Chair of the TEC or a senior NCDA Board Member.</w:t>
      </w:r>
    </w:p>
    <w:p w14:paraId="47D3E6C4" w14:textId="77777777" w:rsidR="001156BE" w:rsidRPr="00241BE5" w:rsidRDefault="001156BE" w:rsidP="00241BE5">
      <w:pPr>
        <w:numPr>
          <w:ilvl w:val="0"/>
          <w:numId w:val="15"/>
        </w:numPr>
        <w:rPr>
          <w:sz w:val="24"/>
          <w:szCs w:val="24"/>
        </w:rPr>
      </w:pPr>
      <w:r w:rsidRPr="00241BE5">
        <w:rPr>
          <w:b/>
          <w:bCs/>
          <w:sz w:val="24"/>
          <w:szCs w:val="24"/>
        </w:rPr>
        <w:t>Council Overview</w:t>
      </w:r>
      <w:r w:rsidRPr="00241BE5">
        <w:rPr>
          <w:sz w:val="24"/>
          <w:szCs w:val="24"/>
        </w:rPr>
        <w:t>: Brief history and purpose of the TEC, including its formation in 2002 and its role within the NCDA.</w:t>
      </w:r>
    </w:p>
    <w:p w14:paraId="2748D9C7" w14:textId="77777777" w:rsidR="001156BE" w:rsidRPr="00241BE5" w:rsidRDefault="001156BE" w:rsidP="001156BE">
      <w:pPr>
        <w:rPr>
          <w:sz w:val="24"/>
          <w:szCs w:val="24"/>
        </w:rPr>
      </w:pPr>
      <w:r w:rsidRPr="00241BE5">
        <w:rPr>
          <w:b/>
          <w:bCs/>
          <w:sz w:val="24"/>
          <w:szCs w:val="24"/>
        </w:rPr>
        <w:t>2. Overview of NCDA and Its Training Programs</w:t>
      </w:r>
    </w:p>
    <w:p w14:paraId="30D76256" w14:textId="77777777" w:rsidR="001156BE" w:rsidRPr="00241BE5" w:rsidRDefault="001156BE" w:rsidP="00241BE5">
      <w:pPr>
        <w:numPr>
          <w:ilvl w:val="0"/>
          <w:numId w:val="16"/>
        </w:numPr>
        <w:rPr>
          <w:sz w:val="24"/>
          <w:szCs w:val="24"/>
        </w:rPr>
      </w:pPr>
      <w:r w:rsidRPr="00241BE5">
        <w:rPr>
          <w:b/>
          <w:bCs/>
          <w:sz w:val="24"/>
          <w:szCs w:val="24"/>
        </w:rPr>
        <w:t>NCDA Mission and Vision</w:t>
      </w:r>
      <w:r w:rsidRPr="00241BE5">
        <w:rPr>
          <w:sz w:val="24"/>
          <w:szCs w:val="24"/>
        </w:rPr>
        <w:t>: Explanation of the NCDA’s overall mission, vision, and strategic goals.</w:t>
      </w:r>
    </w:p>
    <w:p w14:paraId="51E45C2D" w14:textId="77777777" w:rsidR="001156BE" w:rsidRPr="00241BE5" w:rsidRDefault="001156BE" w:rsidP="00241BE5">
      <w:pPr>
        <w:numPr>
          <w:ilvl w:val="0"/>
          <w:numId w:val="16"/>
        </w:numPr>
        <w:rPr>
          <w:sz w:val="24"/>
          <w:szCs w:val="24"/>
        </w:rPr>
      </w:pPr>
      <w:r w:rsidRPr="00241BE5">
        <w:rPr>
          <w:b/>
          <w:bCs/>
          <w:sz w:val="24"/>
          <w:szCs w:val="24"/>
        </w:rPr>
        <w:t>Training Programs Overview</w:t>
      </w:r>
      <w:r w:rsidRPr="00241BE5">
        <w:rPr>
          <w:sz w:val="24"/>
          <w:szCs w:val="24"/>
        </w:rPr>
        <w:t>: Detailed description of the key training programs under TEC’s purview:</w:t>
      </w:r>
    </w:p>
    <w:p w14:paraId="40B10982" w14:textId="77777777" w:rsidR="001156BE" w:rsidRPr="00241BE5" w:rsidRDefault="001156BE" w:rsidP="00241BE5">
      <w:pPr>
        <w:numPr>
          <w:ilvl w:val="1"/>
          <w:numId w:val="16"/>
        </w:numPr>
        <w:rPr>
          <w:sz w:val="24"/>
          <w:szCs w:val="24"/>
        </w:rPr>
      </w:pPr>
      <w:r w:rsidRPr="00241BE5">
        <w:rPr>
          <w:b/>
          <w:bCs/>
          <w:sz w:val="24"/>
          <w:szCs w:val="24"/>
        </w:rPr>
        <w:t>Facilitating Career Development (FCD)</w:t>
      </w:r>
    </w:p>
    <w:p w14:paraId="62C68DED" w14:textId="77777777" w:rsidR="001156BE" w:rsidRPr="00241BE5" w:rsidRDefault="001156BE" w:rsidP="00241BE5">
      <w:pPr>
        <w:numPr>
          <w:ilvl w:val="1"/>
          <w:numId w:val="16"/>
        </w:numPr>
        <w:rPr>
          <w:sz w:val="24"/>
          <w:szCs w:val="24"/>
        </w:rPr>
      </w:pPr>
      <w:r w:rsidRPr="00241BE5">
        <w:rPr>
          <w:b/>
          <w:bCs/>
          <w:sz w:val="24"/>
          <w:szCs w:val="24"/>
        </w:rPr>
        <w:t>Career Practitioner Supervision (CPS)</w:t>
      </w:r>
    </w:p>
    <w:p w14:paraId="763FA4CC" w14:textId="77777777" w:rsidR="001156BE" w:rsidRPr="00241BE5" w:rsidRDefault="001156BE" w:rsidP="00241BE5">
      <w:pPr>
        <w:numPr>
          <w:ilvl w:val="1"/>
          <w:numId w:val="16"/>
        </w:numPr>
        <w:rPr>
          <w:sz w:val="24"/>
          <w:szCs w:val="24"/>
        </w:rPr>
      </w:pPr>
      <w:r w:rsidRPr="00241BE5">
        <w:rPr>
          <w:b/>
          <w:bCs/>
          <w:sz w:val="24"/>
          <w:szCs w:val="24"/>
        </w:rPr>
        <w:t>School Career Development Advisor (SCDA)</w:t>
      </w:r>
    </w:p>
    <w:p w14:paraId="02A20EF0" w14:textId="77777777" w:rsidR="001156BE" w:rsidRPr="00241BE5" w:rsidRDefault="001156BE" w:rsidP="00241BE5">
      <w:pPr>
        <w:numPr>
          <w:ilvl w:val="0"/>
          <w:numId w:val="16"/>
        </w:numPr>
        <w:rPr>
          <w:sz w:val="24"/>
          <w:szCs w:val="24"/>
        </w:rPr>
      </w:pPr>
      <w:r w:rsidRPr="00241BE5">
        <w:rPr>
          <w:b/>
          <w:bCs/>
          <w:sz w:val="24"/>
          <w:szCs w:val="24"/>
        </w:rPr>
        <w:t>Program Objectives</w:t>
      </w:r>
      <w:r w:rsidRPr="00241BE5">
        <w:rPr>
          <w:sz w:val="24"/>
          <w:szCs w:val="24"/>
        </w:rPr>
        <w:t>: Explanation of the objectives and intended outcomes of each program.</w:t>
      </w:r>
    </w:p>
    <w:p w14:paraId="1E23C529" w14:textId="77777777" w:rsidR="001156BE" w:rsidRPr="00241BE5" w:rsidRDefault="001156BE" w:rsidP="001156BE">
      <w:pPr>
        <w:rPr>
          <w:sz w:val="24"/>
          <w:szCs w:val="24"/>
        </w:rPr>
      </w:pPr>
      <w:r w:rsidRPr="00241BE5">
        <w:rPr>
          <w:b/>
          <w:bCs/>
          <w:sz w:val="24"/>
          <w:szCs w:val="24"/>
        </w:rPr>
        <w:t>3. Roles and Responsibilities of TEC Members</w:t>
      </w:r>
    </w:p>
    <w:p w14:paraId="5D4F83AC" w14:textId="77777777" w:rsidR="001156BE" w:rsidRPr="00241BE5" w:rsidRDefault="001156BE" w:rsidP="00241BE5">
      <w:pPr>
        <w:numPr>
          <w:ilvl w:val="0"/>
          <w:numId w:val="17"/>
        </w:numPr>
        <w:rPr>
          <w:sz w:val="24"/>
          <w:szCs w:val="24"/>
        </w:rPr>
      </w:pPr>
      <w:r w:rsidRPr="00241BE5">
        <w:rPr>
          <w:b/>
          <w:bCs/>
          <w:sz w:val="24"/>
          <w:szCs w:val="24"/>
        </w:rPr>
        <w:t>Council Member Expectations</w:t>
      </w:r>
      <w:r w:rsidRPr="00241BE5">
        <w:rPr>
          <w:sz w:val="24"/>
          <w:szCs w:val="24"/>
        </w:rPr>
        <w:t>: Review the expectations and duties of TEC members, including oversight, collaboration, advocacy, and commitment to a 3-year term.</w:t>
      </w:r>
    </w:p>
    <w:p w14:paraId="4E7B3CCB" w14:textId="77777777" w:rsidR="001156BE" w:rsidRPr="00241BE5" w:rsidRDefault="001156BE" w:rsidP="00241BE5">
      <w:pPr>
        <w:numPr>
          <w:ilvl w:val="0"/>
          <w:numId w:val="17"/>
        </w:numPr>
        <w:rPr>
          <w:sz w:val="24"/>
          <w:szCs w:val="24"/>
        </w:rPr>
      </w:pPr>
      <w:r w:rsidRPr="00241BE5">
        <w:rPr>
          <w:b/>
          <w:bCs/>
          <w:sz w:val="24"/>
          <w:szCs w:val="24"/>
        </w:rPr>
        <w:t>Meeting Schedule and Attendance</w:t>
      </w:r>
      <w:r w:rsidRPr="00241BE5">
        <w:rPr>
          <w:sz w:val="24"/>
          <w:szCs w:val="24"/>
        </w:rPr>
        <w:t>: Overview of the regular meeting schedule, attendance expectations, and participation requirements.</w:t>
      </w:r>
    </w:p>
    <w:p w14:paraId="68D81362" w14:textId="77777777" w:rsidR="001156BE" w:rsidRPr="00241BE5" w:rsidRDefault="001156BE" w:rsidP="00241BE5">
      <w:pPr>
        <w:numPr>
          <w:ilvl w:val="0"/>
          <w:numId w:val="17"/>
        </w:numPr>
        <w:rPr>
          <w:sz w:val="24"/>
          <w:szCs w:val="24"/>
        </w:rPr>
      </w:pPr>
      <w:r w:rsidRPr="00241BE5">
        <w:rPr>
          <w:b/>
          <w:bCs/>
          <w:sz w:val="24"/>
          <w:szCs w:val="24"/>
        </w:rPr>
        <w:t>Rotation and Succession Planning</w:t>
      </w:r>
      <w:r w:rsidRPr="00241BE5">
        <w:rPr>
          <w:sz w:val="24"/>
          <w:szCs w:val="24"/>
        </w:rPr>
        <w:t>: Explanation of the rotation policy, with a minimum of 2 members rotating off each year.</w:t>
      </w:r>
    </w:p>
    <w:p w14:paraId="446C760F" w14:textId="77777777" w:rsidR="001156BE" w:rsidRPr="00241BE5" w:rsidRDefault="001156BE" w:rsidP="001156BE">
      <w:pPr>
        <w:rPr>
          <w:sz w:val="24"/>
          <w:szCs w:val="24"/>
        </w:rPr>
      </w:pPr>
      <w:r w:rsidRPr="00241BE5">
        <w:rPr>
          <w:b/>
          <w:bCs/>
          <w:sz w:val="24"/>
          <w:szCs w:val="24"/>
        </w:rPr>
        <w:t>4. Strategic Initiatives and Current Projects</w:t>
      </w:r>
    </w:p>
    <w:p w14:paraId="0FFA0707" w14:textId="77777777" w:rsidR="001156BE" w:rsidRPr="00241BE5" w:rsidRDefault="001156BE" w:rsidP="00241BE5">
      <w:pPr>
        <w:numPr>
          <w:ilvl w:val="0"/>
          <w:numId w:val="18"/>
        </w:numPr>
        <w:rPr>
          <w:sz w:val="24"/>
          <w:szCs w:val="24"/>
        </w:rPr>
      </w:pPr>
      <w:r w:rsidRPr="00241BE5">
        <w:rPr>
          <w:b/>
          <w:bCs/>
          <w:sz w:val="24"/>
          <w:szCs w:val="24"/>
        </w:rPr>
        <w:t>Current Projects</w:t>
      </w:r>
      <w:r w:rsidRPr="00241BE5">
        <w:rPr>
          <w:sz w:val="24"/>
          <w:szCs w:val="24"/>
        </w:rPr>
        <w:t>: Introduction to ongoing projects, initiatives, and focus areas for the TEC.</w:t>
      </w:r>
    </w:p>
    <w:p w14:paraId="05EC4866" w14:textId="77777777" w:rsidR="001156BE" w:rsidRPr="00241BE5" w:rsidRDefault="001156BE" w:rsidP="00241BE5">
      <w:pPr>
        <w:numPr>
          <w:ilvl w:val="0"/>
          <w:numId w:val="18"/>
        </w:numPr>
        <w:rPr>
          <w:sz w:val="24"/>
          <w:szCs w:val="24"/>
        </w:rPr>
      </w:pPr>
      <w:r w:rsidRPr="00241BE5">
        <w:rPr>
          <w:b/>
          <w:bCs/>
          <w:sz w:val="24"/>
          <w:szCs w:val="24"/>
        </w:rPr>
        <w:t>Strategic Goals</w:t>
      </w:r>
      <w:r w:rsidRPr="00241BE5">
        <w:rPr>
          <w:sz w:val="24"/>
          <w:szCs w:val="24"/>
        </w:rPr>
        <w:t>: Overview of the TEC’s strategic goals and how new members will contribute to achieving them.</w:t>
      </w:r>
    </w:p>
    <w:p w14:paraId="54A23504" w14:textId="77777777" w:rsidR="001156BE" w:rsidRPr="00241BE5" w:rsidRDefault="001156BE" w:rsidP="001156BE">
      <w:pPr>
        <w:rPr>
          <w:sz w:val="24"/>
          <w:szCs w:val="24"/>
        </w:rPr>
      </w:pPr>
      <w:r w:rsidRPr="00241BE5">
        <w:rPr>
          <w:b/>
          <w:bCs/>
          <w:sz w:val="24"/>
          <w:szCs w:val="24"/>
        </w:rPr>
        <w:t>5. Orientation to TEC’s Governance and Operations</w:t>
      </w:r>
    </w:p>
    <w:p w14:paraId="6DD8AAA0" w14:textId="77777777" w:rsidR="001156BE" w:rsidRPr="00241BE5" w:rsidRDefault="001156BE" w:rsidP="00241BE5">
      <w:pPr>
        <w:numPr>
          <w:ilvl w:val="0"/>
          <w:numId w:val="19"/>
        </w:numPr>
        <w:rPr>
          <w:sz w:val="24"/>
          <w:szCs w:val="24"/>
        </w:rPr>
      </w:pPr>
      <w:r w:rsidRPr="00241BE5">
        <w:rPr>
          <w:b/>
          <w:bCs/>
          <w:sz w:val="24"/>
          <w:szCs w:val="24"/>
        </w:rPr>
        <w:t>Council Structure</w:t>
      </w:r>
      <w:r w:rsidRPr="00241BE5">
        <w:rPr>
          <w:sz w:val="24"/>
          <w:szCs w:val="24"/>
        </w:rPr>
        <w:t>: Explanation of the TEC’s organizational structure, including roles of the Chair, Co-Chair, and other key positions.</w:t>
      </w:r>
    </w:p>
    <w:p w14:paraId="2C16A39A" w14:textId="77777777" w:rsidR="001156BE" w:rsidRPr="00241BE5" w:rsidRDefault="001156BE" w:rsidP="00241BE5">
      <w:pPr>
        <w:numPr>
          <w:ilvl w:val="0"/>
          <w:numId w:val="19"/>
        </w:numPr>
        <w:rPr>
          <w:sz w:val="24"/>
          <w:szCs w:val="24"/>
        </w:rPr>
      </w:pPr>
      <w:r w:rsidRPr="00241BE5">
        <w:rPr>
          <w:b/>
          <w:bCs/>
          <w:sz w:val="24"/>
          <w:szCs w:val="24"/>
        </w:rPr>
        <w:t>Decision-Making Process</w:t>
      </w:r>
      <w:r w:rsidRPr="00241BE5">
        <w:rPr>
          <w:sz w:val="24"/>
          <w:szCs w:val="24"/>
        </w:rPr>
        <w:t>: Overview of the decision-making process within the council, including voting procedures, consensus-building, and conflict resolution.</w:t>
      </w:r>
    </w:p>
    <w:p w14:paraId="7B8F1EF0" w14:textId="77777777" w:rsidR="001156BE" w:rsidRPr="00241BE5" w:rsidRDefault="001156BE" w:rsidP="00241BE5">
      <w:pPr>
        <w:numPr>
          <w:ilvl w:val="0"/>
          <w:numId w:val="19"/>
        </w:numPr>
        <w:rPr>
          <w:sz w:val="24"/>
          <w:szCs w:val="24"/>
        </w:rPr>
      </w:pPr>
      <w:r w:rsidRPr="00241BE5">
        <w:rPr>
          <w:b/>
          <w:bCs/>
          <w:sz w:val="24"/>
          <w:szCs w:val="24"/>
        </w:rPr>
        <w:lastRenderedPageBreak/>
        <w:t>Documentation and Reporting</w:t>
      </w:r>
      <w:r w:rsidRPr="00241BE5">
        <w:rPr>
          <w:sz w:val="24"/>
          <w:szCs w:val="24"/>
        </w:rPr>
        <w:t>: Introduction to key documents, reports, and resources used by the council, including minutes from previous meetings, strategic plans, and program evaluations.</w:t>
      </w:r>
    </w:p>
    <w:p w14:paraId="3CA2CEC8" w14:textId="77777777" w:rsidR="001156BE" w:rsidRPr="00241BE5" w:rsidRDefault="001156BE" w:rsidP="001156BE">
      <w:pPr>
        <w:rPr>
          <w:sz w:val="24"/>
          <w:szCs w:val="24"/>
        </w:rPr>
      </w:pPr>
      <w:r w:rsidRPr="00241BE5">
        <w:rPr>
          <w:b/>
          <w:bCs/>
          <w:sz w:val="24"/>
          <w:szCs w:val="24"/>
        </w:rPr>
        <w:t>6. Collaboration with NCDA and External Stakeholders</w:t>
      </w:r>
    </w:p>
    <w:p w14:paraId="4CE39038" w14:textId="77777777" w:rsidR="001156BE" w:rsidRPr="00241BE5" w:rsidRDefault="001156BE" w:rsidP="00241BE5">
      <w:pPr>
        <w:numPr>
          <w:ilvl w:val="0"/>
          <w:numId w:val="20"/>
        </w:numPr>
        <w:rPr>
          <w:sz w:val="24"/>
          <w:szCs w:val="24"/>
        </w:rPr>
      </w:pPr>
      <w:r w:rsidRPr="00241BE5">
        <w:rPr>
          <w:b/>
          <w:bCs/>
          <w:sz w:val="24"/>
          <w:szCs w:val="24"/>
        </w:rPr>
        <w:t>NCDA Board Interaction</w:t>
      </w:r>
      <w:r w:rsidRPr="00241BE5">
        <w:rPr>
          <w:sz w:val="24"/>
          <w:szCs w:val="24"/>
        </w:rPr>
        <w:t>: Explanation of how the TEC collaborates with the NCDA Board of Directors.</w:t>
      </w:r>
    </w:p>
    <w:p w14:paraId="51208BB6" w14:textId="77777777" w:rsidR="001156BE" w:rsidRPr="00241BE5" w:rsidRDefault="001156BE" w:rsidP="00241BE5">
      <w:pPr>
        <w:numPr>
          <w:ilvl w:val="0"/>
          <w:numId w:val="20"/>
        </w:numPr>
        <w:rPr>
          <w:sz w:val="24"/>
          <w:szCs w:val="24"/>
        </w:rPr>
      </w:pPr>
      <w:r w:rsidRPr="00241BE5">
        <w:rPr>
          <w:b/>
          <w:bCs/>
          <w:sz w:val="24"/>
          <w:szCs w:val="24"/>
        </w:rPr>
        <w:t>External Stakeholders</w:t>
      </w:r>
      <w:r w:rsidRPr="00241BE5">
        <w:rPr>
          <w:sz w:val="24"/>
          <w:szCs w:val="24"/>
        </w:rPr>
        <w:t>: Introduction to key external stakeholders, partners, and organizations that interact with the TEC.</w:t>
      </w:r>
    </w:p>
    <w:p w14:paraId="689C9703" w14:textId="77777777" w:rsidR="001156BE" w:rsidRPr="00241BE5" w:rsidRDefault="001156BE" w:rsidP="001156BE">
      <w:pPr>
        <w:rPr>
          <w:sz w:val="24"/>
          <w:szCs w:val="24"/>
        </w:rPr>
      </w:pPr>
      <w:r w:rsidRPr="00241BE5">
        <w:rPr>
          <w:b/>
          <w:bCs/>
          <w:sz w:val="24"/>
          <w:szCs w:val="24"/>
        </w:rPr>
        <w:t>7. Resources and Support for New Members</w:t>
      </w:r>
    </w:p>
    <w:p w14:paraId="5A5A3C62" w14:textId="77777777" w:rsidR="001156BE" w:rsidRPr="00241BE5" w:rsidRDefault="001156BE" w:rsidP="00241BE5">
      <w:pPr>
        <w:numPr>
          <w:ilvl w:val="0"/>
          <w:numId w:val="21"/>
        </w:numPr>
        <w:rPr>
          <w:sz w:val="24"/>
          <w:szCs w:val="24"/>
        </w:rPr>
      </w:pPr>
      <w:r w:rsidRPr="00241BE5">
        <w:rPr>
          <w:b/>
          <w:bCs/>
          <w:sz w:val="24"/>
          <w:szCs w:val="24"/>
        </w:rPr>
        <w:t>Training and Development</w:t>
      </w:r>
      <w:r w:rsidRPr="00241BE5">
        <w:rPr>
          <w:sz w:val="24"/>
          <w:szCs w:val="24"/>
        </w:rPr>
        <w:t>: Information about any additional training or development opportunities for TEC members.</w:t>
      </w:r>
    </w:p>
    <w:p w14:paraId="52CB63D3" w14:textId="77777777" w:rsidR="001156BE" w:rsidRPr="00241BE5" w:rsidRDefault="001156BE" w:rsidP="00241BE5">
      <w:pPr>
        <w:numPr>
          <w:ilvl w:val="0"/>
          <w:numId w:val="21"/>
        </w:numPr>
        <w:rPr>
          <w:sz w:val="24"/>
          <w:szCs w:val="24"/>
        </w:rPr>
      </w:pPr>
      <w:r w:rsidRPr="00241BE5">
        <w:rPr>
          <w:b/>
          <w:bCs/>
          <w:sz w:val="24"/>
          <w:szCs w:val="24"/>
        </w:rPr>
        <w:t>Mentorship Program</w:t>
      </w:r>
      <w:r w:rsidRPr="00241BE5">
        <w:rPr>
          <w:sz w:val="24"/>
          <w:szCs w:val="24"/>
        </w:rPr>
        <w:t>: Introduction to a mentorship program where new members are paired with experienced council members for guidance and support.</w:t>
      </w:r>
    </w:p>
    <w:p w14:paraId="5FC188E4" w14:textId="77777777" w:rsidR="001156BE" w:rsidRPr="00241BE5" w:rsidRDefault="001156BE" w:rsidP="00241BE5">
      <w:pPr>
        <w:numPr>
          <w:ilvl w:val="0"/>
          <w:numId w:val="21"/>
        </w:numPr>
        <w:rPr>
          <w:sz w:val="24"/>
          <w:szCs w:val="24"/>
        </w:rPr>
      </w:pPr>
      <w:r w:rsidRPr="00241BE5">
        <w:rPr>
          <w:b/>
          <w:bCs/>
          <w:sz w:val="24"/>
          <w:szCs w:val="24"/>
        </w:rPr>
        <w:t>Resource Library</w:t>
      </w:r>
      <w:r w:rsidRPr="00241BE5">
        <w:rPr>
          <w:sz w:val="24"/>
          <w:szCs w:val="24"/>
        </w:rPr>
        <w:t>: Access to a library of resources, including past reports, training materials, and relevant publications.</w:t>
      </w:r>
    </w:p>
    <w:p w14:paraId="1EAD7A9B" w14:textId="77777777" w:rsidR="001156BE" w:rsidRPr="00241BE5" w:rsidRDefault="001156BE" w:rsidP="001156BE">
      <w:pPr>
        <w:rPr>
          <w:sz w:val="24"/>
          <w:szCs w:val="24"/>
        </w:rPr>
      </w:pPr>
      <w:r w:rsidRPr="00241BE5">
        <w:rPr>
          <w:b/>
          <w:bCs/>
          <w:sz w:val="24"/>
          <w:szCs w:val="24"/>
        </w:rPr>
        <w:t>8. Q&amp;A and Open Discussion</w:t>
      </w:r>
    </w:p>
    <w:p w14:paraId="004555BE" w14:textId="77777777" w:rsidR="001156BE" w:rsidRPr="00241BE5" w:rsidRDefault="001156BE" w:rsidP="00241BE5">
      <w:pPr>
        <w:numPr>
          <w:ilvl w:val="0"/>
          <w:numId w:val="22"/>
        </w:numPr>
        <w:rPr>
          <w:sz w:val="24"/>
          <w:szCs w:val="24"/>
        </w:rPr>
      </w:pPr>
      <w:r w:rsidRPr="00241BE5">
        <w:rPr>
          <w:b/>
          <w:bCs/>
          <w:sz w:val="24"/>
          <w:szCs w:val="24"/>
        </w:rPr>
        <w:t>Questions from New Members</w:t>
      </w:r>
      <w:r w:rsidRPr="00241BE5">
        <w:rPr>
          <w:sz w:val="24"/>
          <w:szCs w:val="24"/>
        </w:rPr>
        <w:t>: Opportunity for new members to ask questions and clarify any doubts.</w:t>
      </w:r>
    </w:p>
    <w:p w14:paraId="7EF70DCC" w14:textId="77777777" w:rsidR="001156BE" w:rsidRPr="00241BE5" w:rsidRDefault="001156BE" w:rsidP="00241BE5">
      <w:pPr>
        <w:numPr>
          <w:ilvl w:val="0"/>
          <w:numId w:val="22"/>
        </w:numPr>
        <w:rPr>
          <w:sz w:val="24"/>
          <w:szCs w:val="24"/>
        </w:rPr>
      </w:pPr>
      <w:r w:rsidRPr="00241BE5">
        <w:rPr>
          <w:b/>
          <w:bCs/>
          <w:sz w:val="24"/>
          <w:szCs w:val="24"/>
        </w:rPr>
        <w:t>Discussion</w:t>
      </w:r>
      <w:r w:rsidRPr="00241BE5">
        <w:rPr>
          <w:sz w:val="24"/>
          <w:szCs w:val="24"/>
        </w:rPr>
        <w:t>: Open floor for discussion on any immediate concerns or suggestions from new members.</w:t>
      </w:r>
    </w:p>
    <w:p w14:paraId="66D938A7" w14:textId="77777777" w:rsidR="001156BE" w:rsidRPr="00241BE5" w:rsidRDefault="001156BE" w:rsidP="001156BE">
      <w:pPr>
        <w:rPr>
          <w:sz w:val="24"/>
          <w:szCs w:val="24"/>
        </w:rPr>
      </w:pPr>
      <w:r w:rsidRPr="00241BE5">
        <w:rPr>
          <w:b/>
          <w:bCs/>
          <w:sz w:val="24"/>
          <w:szCs w:val="24"/>
        </w:rPr>
        <w:t>9. Next Steps and Integration</w:t>
      </w:r>
    </w:p>
    <w:p w14:paraId="365F5C53" w14:textId="77777777" w:rsidR="001156BE" w:rsidRPr="00241BE5" w:rsidRDefault="001156BE" w:rsidP="00241BE5">
      <w:pPr>
        <w:numPr>
          <w:ilvl w:val="0"/>
          <w:numId w:val="23"/>
        </w:numPr>
        <w:rPr>
          <w:sz w:val="24"/>
          <w:szCs w:val="24"/>
        </w:rPr>
      </w:pPr>
      <w:r w:rsidRPr="00241BE5">
        <w:rPr>
          <w:b/>
          <w:bCs/>
          <w:sz w:val="24"/>
          <w:szCs w:val="24"/>
        </w:rPr>
        <w:t>Next Meeting Preparation</w:t>
      </w:r>
      <w:r w:rsidRPr="00241BE5">
        <w:rPr>
          <w:sz w:val="24"/>
          <w:szCs w:val="24"/>
        </w:rPr>
        <w:t>: Briefing on what new members need to prepare for the next TEC meeting.</w:t>
      </w:r>
    </w:p>
    <w:p w14:paraId="0365A716" w14:textId="77777777" w:rsidR="001156BE" w:rsidRPr="00241BE5" w:rsidRDefault="001156BE" w:rsidP="00241BE5">
      <w:pPr>
        <w:numPr>
          <w:ilvl w:val="0"/>
          <w:numId w:val="23"/>
        </w:numPr>
        <w:rPr>
          <w:sz w:val="24"/>
          <w:szCs w:val="24"/>
        </w:rPr>
      </w:pPr>
      <w:r w:rsidRPr="00241BE5">
        <w:rPr>
          <w:b/>
          <w:bCs/>
          <w:sz w:val="24"/>
          <w:szCs w:val="24"/>
        </w:rPr>
        <w:t>Integration Plan</w:t>
      </w:r>
      <w:r w:rsidRPr="00241BE5">
        <w:rPr>
          <w:sz w:val="24"/>
          <w:szCs w:val="24"/>
        </w:rPr>
        <w:t>: Outline of the integration process, including a timeline for new members to get fully involved in ongoing projects and council activities.</w:t>
      </w:r>
    </w:p>
    <w:p w14:paraId="6DC79CAE" w14:textId="77777777" w:rsidR="001156BE" w:rsidRPr="00241BE5" w:rsidRDefault="001156BE" w:rsidP="001156BE">
      <w:pPr>
        <w:rPr>
          <w:sz w:val="24"/>
          <w:szCs w:val="24"/>
        </w:rPr>
      </w:pPr>
      <w:r w:rsidRPr="00241BE5">
        <w:rPr>
          <w:b/>
          <w:bCs/>
          <w:sz w:val="24"/>
          <w:szCs w:val="24"/>
        </w:rPr>
        <w:t>10. Closing Remarks</w:t>
      </w:r>
    </w:p>
    <w:p w14:paraId="1DD2A710" w14:textId="77777777" w:rsidR="001156BE" w:rsidRPr="00241BE5" w:rsidRDefault="001156BE" w:rsidP="00241BE5">
      <w:pPr>
        <w:numPr>
          <w:ilvl w:val="0"/>
          <w:numId w:val="24"/>
        </w:numPr>
        <w:rPr>
          <w:sz w:val="24"/>
          <w:szCs w:val="24"/>
        </w:rPr>
      </w:pPr>
      <w:r w:rsidRPr="00241BE5">
        <w:rPr>
          <w:b/>
          <w:bCs/>
          <w:sz w:val="24"/>
          <w:szCs w:val="24"/>
        </w:rPr>
        <w:t>Final Words from the Chair</w:t>
      </w:r>
      <w:r w:rsidRPr="00241BE5">
        <w:rPr>
          <w:sz w:val="24"/>
          <w:szCs w:val="24"/>
        </w:rPr>
        <w:t>: Encouragement and motivational remarks to inspire new members as they begin their term on the TEC.</w:t>
      </w:r>
    </w:p>
    <w:p w14:paraId="355FE15D" w14:textId="77777777" w:rsidR="001156BE" w:rsidRPr="00241BE5" w:rsidRDefault="001156BE" w:rsidP="00241BE5">
      <w:pPr>
        <w:numPr>
          <w:ilvl w:val="0"/>
          <w:numId w:val="24"/>
        </w:numPr>
        <w:rPr>
          <w:sz w:val="24"/>
          <w:szCs w:val="24"/>
        </w:rPr>
      </w:pPr>
      <w:r w:rsidRPr="00241BE5">
        <w:rPr>
          <w:b/>
          <w:bCs/>
          <w:sz w:val="24"/>
          <w:szCs w:val="24"/>
        </w:rPr>
        <w:t>Networking Opportunity</w:t>
      </w:r>
      <w:r w:rsidRPr="00241BE5">
        <w:rPr>
          <w:sz w:val="24"/>
          <w:szCs w:val="24"/>
        </w:rPr>
        <w:t>: Informal networking session for new members to meet and connect with existing council members.</w:t>
      </w:r>
    </w:p>
    <w:p w14:paraId="3A556A60" w14:textId="77777777" w:rsidR="001156BE" w:rsidRPr="00241BE5" w:rsidRDefault="001156BE" w:rsidP="001156BE">
      <w:pPr>
        <w:rPr>
          <w:sz w:val="24"/>
          <w:szCs w:val="24"/>
        </w:rPr>
      </w:pPr>
      <w:r w:rsidRPr="00241BE5">
        <w:rPr>
          <w:sz w:val="24"/>
          <w:szCs w:val="24"/>
        </w:rPr>
        <w:t>This orientation plan ensures that new members are well-informed, supported, and ready to contribute effectively to the TEC’s mission and goals.</w:t>
      </w:r>
    </w:p>
    <w:p w14:paraId="79DECA8D" w14:textId="77777777" w:rsidR="001156BE" w:rsidRPr="00241BE5" w:rsidRDefault="001156BE" w:rsidP="001156BE">
      <w:pPr>
        <w:rPr>
          <w:sz w:val="24"/>
          <w:szCs w:val="24"/>
        </w:rPr>
      </w:pPr>
      <w:r w:rsidRPr="00241BE5">
        <w:rPr>
          <w:sz w:val="24"/>
          <w:szCs w:val="24"/>
        </w:rPr>
        <w:t> </w:t>
      </w:r>
    </w:p>
    <w:p w14:paraId="0145A428" w14:textId="333C29B5" w:rsidR="00582697" w:rsidRPr="00241BE5" w:rsidRDefault="00582697" w:rsidP="00582697">
      <w:pPr>
        <w:rPr>
          <w:rFonts w:cstheme="minorHAnsi"/>
          <w:b/>
          <w:bCs/>
          <w:sz w:val="28"/>
          <w:szCs w:val="28"/>
        </w:rPr>
      </w:pPr>
      <w:r w:rsidRPr="00241BE5">
        <w:rPr>
          <w:rFonts w:cstheme="minorHAnsi"/>
          <w:b/>
          <w:bCs/>
          <w:sz w:val="28"/>
          <w:szCs w:val="28"/>
        </w:rPr>
        <w:lastRenderedPageBreak/>
        <w:t xml:space="preserve">Policy for Planning NCDA Sponsored Training Programs </w:t>
      </w:r>
    </w:p>
    <w:p w14:paraId="67B739CB" w14:textId="77777777" w:rsidR="00582697" w:rsidRPr="00241BE5" w:rsidRDefault="00582697" w:rsidP="00582697">
      <w:pPr>
        <w:rPr>
          <w:rFonts w:cstheme="minorHAnsi"/>
          <w:sz w:val="24"/>
          <w:szCs w:val="24"/>
        </w:rPr>
      </w:pPr>
    </w:p>
    <w:p w14:paraId="7B31017A" w14:textId="77777777" w:rsidR="00582697" w:rsidRPr="00241BE5" w:rsidRDefault="00582697" w:rsidP="00582697">
      <w:pPr>
        <w:rPr>
          <w:rFonts w:cstheme="minorHAnsi"/>
          <w:strike/>
          <w:sz w:val="24"/>
          <w:szCs w:val="24"/>
        </w:rPr>
      </w:pPr>
      <w:r w:rsidRPr="00241BE5">
        <w:rPr>
          <w:rFonts w:cstheme="minorHAnsi"/>
          <w:sz w:val="24"/>
          <w:szCs w:val="24"/>
        </w:rPr>
        <w:t xml:space="preserve">When NCDA sponsors training in which Master Trainer (MT) Preceptors are paid or revenue is shared with NCDA, participant applications must be evaluated by a minimum of 3 objective, un-related reviewers in consultation with the selected instructor(s).  The 3 reviewers should be selected from the following roles:  </w:t>
      </w:r>
    </w:p>
    <w:p w14:paraId="22129DBB" w14:textId="77777777" w:rsidR="00582697" w:rsidRPr="00241BE5" w:rsidRDefault="00582697" w:rsidP="00241BE5">
      <w:pPr>
        <w:pStyle w:val="ListParagraph"/>
        <w:numPr>
          <w:ilvl w:val="1"/>
          <w:numId w:val="11"/>
        </w:numPr>
        <w:spacing w:after="160" w:line="259" w:lineRule="auto"/>
        <w:contextualSpacing/>
        <w:rPr>
          <w:rFonts w:asciiTheme="minorHAnsi" w:hAnsiTheme="minorHAnsi" w:cstheme="minorHAnsi"/>
        </w:rPr>
      </w:pPr>
      <w:r w:rsidRPr="00241BE5">
        <w:rPr>
          <w:rFonts w:asciiTheme="minorHAnsi" w:hAnsiTheme="minorHAnsi" w:cstheme="minorHAnsi"/>
          <w:b/>
          <w:bCs/>
        </w:rPr>
        <w:t>SCDA Instructor Training:</w:t>
      </w:r>
      <w:r w:rsidRPr="00241BE5">
        <w:rPr>
          <w:rFonts w:asciiTheme="minorHAnsi" w:hAnsiTheme="minorHAnsi" w:cstheme="minorHAnsi"/>
        </w:rPr>
        <w:t xml:space="preserve"> CSCDA Commissioner; SCDA Rep on the TEC, TEC Board Liaison, CSCDA reviewers</w:t>
      </w:r>
    </w:p>
    <w:p w14:paraId="3F39E4E0" w14:textId="77777777" w:rsidR="00582697" w:rsidRPr="00241BE5" w:rsidRDefault="00582697" w:rsidP="00241BE5">
      <w:pPr>
        <w:pStyle w:val="ListParagraph"/>
        <w:numPr>
          <w:ilvl w:val="1"/>
          <w:numId w:val="11"/>
        </w:numPr>
        <w:contextualSpacing/>
        <w:rPr>
          <w:rFonts w:asciiTheme="minorHAnsi" w:hAnsiTheme="minorHAnsi" w:cstheme="minorHAnsi"/>
        </w:rPr>
      </w:pPr>
      <w:r w:rsidRPr="00241BE5">
        <w:rPr>
          <w:rFonts w:asciiTheme="minorHAnsi" w:hAnsiTheme="minorHAnsi" w:cstheme="minorHAnsi"/>
          <w:b/>
          <w:bCs/>
        </w:rPr>
        <w:t>FCD Master Trainers Workshop</w:t>
      </w:r>
      <w:r w:rsidRPr="00241BE5">
        <w:rPr>
          <w:rFonts w:asciiTheme="minorHAnsi" w:hAnsiTheme="minorHAnsi" w:cstheme="minorHAnsi"/>
        </w:rPr>
        <w:t>: CCSP Commissioner; FCD Rep on the TEC, TEC Board Liaison, CCSP Reviewers</w:t>
      </w:r>
    </w:p>
    <w:p w14:paraId="2B0E4C54" w14:textId="77777777" w:rsidR="00582697" w:rsidRPr="00241BE5" w:rsidRDefault="00582697" w:rsidP="00241BE5">
      <w:pPr>
        <w:pStyle w:val="ListParagraph"/>
        <w:numPr>
          <w:ilvl w:val="1"/>
          <w:numId w:val="11"/>
        </w:numPr>
        <w:contextualSpacing/>
        <w:rPr>
          <w:rFonts w:asciiTheme="minorHAnsi" w:hAnsiTheme="minorHAnsi" w:cstheme="minorHAnsi"/>
        </w:rPr>
      </w:pPr>
      <w:r w:rsidRPr="00241BE5">
        <w:rPr>
          <w:rFonts w:asciiTheme="minorHAnsi" w:hAnsiTheme="minorHAnsi" w:cstheme="minorHAnsi"/>
          <w:b/>
          <w:bCs/>
        </w:rPr>
        <w:t>Career Practitioner Supervision Instructor Training</w:t>
      </w:r>
      <w:r w:rsidRPr="00241BE5">
        <w:rPr>
          <w:rFonts w:asciiTheme="minorHAnsi" w:hAnsiTheme="minorHAnsi" w:cstheme="minorHAnsi"/>
        </w:rPr>
        <w:t>: CCSCC Commission, CPS Rep on the TEC, TEC Board Liaison and CCSCC Reviewers</w:t>
      </w:r>
    </w:p>
    <w:p w14:paraId="5E92FC05" w14:textId="77777777" w:rsidR="00582697" w:rsidRPr="00241BE5" w:rsidRDefault="00582697" w:rsidP="00582697">
      <w:pPr>
        <w:pStyle w:val="ListParagraph"/>
        <w:ind w:left="0"/>
        <w:rPr>
          <w:rFonts w:asciiTheme="minorHAnsi" w:hAnsiTheme="minorHAnsi" w:cstheme="minorHAnsi"/>
        </w:rPr>
      </w:pPr>
    </w:p>
    <w:p w14:paraId="47DB2CEC" w14:textId="77777777" w:rsidR="00582697" w:rsidRPr="00241BE5" w:rsidRDefault="00582697" w:rsidP="00582697">
      <w:pPr>
        <w:pStyle w:val="ListParagraph"/>
        <w:ind w:left="0"/>
        <w:rPr>
          <w:rFonts w:asciiTheme="minorHAnsi" w:hAnsiTheme="minorHAnsi" w:cstheme="minorHAnsi"/>
        </w:rPr>
      </w:pPr>
      <w:r w:rsidRPr="00241BE5">
        <w:rPr>
          <w:rFonts w:asciiTheme="minorHAnsi" w:hAnsiTheme="minorHAnsi" w:cstheme="minorHAnsi"/>
        </w:rPr>
        <w:t xml:space="preserve">A similar policy should be adopted as new Training Programs are added to the NCDA TEC list.  </w:t>
      </w:r>
    </w:p>
    <w:p w14:paraId="3E574329" w14:textId="77777777" w:rsidR="00582697" w:rsidRPr="00241BE5" w:rsidRDefault="00582697" w:rsidP="00582697">
      <w:pPr>
        <w:pStyle w:val="ListParagraph"/>
        <w:ind w:left="0"/>
        <w:rPr>
          <w:rFonts w:asciiTheme="minorHAnsi" w:hAnsiTheme="minorHAnsi" w:cstheme="minorHAnsi"/>
        </w:rPr>
      </w:pPr>
    </w:p>
    <w:p w14:paraId="34B8452D" w14:textId="77777777" w:rsidR="00582697" w:rsidRPr="00241BE5" w:rsidRDefault="00582697" w:rsidP="00582697">
      <w:pPr>
        <w:pStyle w:val="ListParagraph"/>
        <w:ind w:left="0"/>
        <w:rPr>
          <w:rFonts w:asciiTheme="minorHAnsi" w:hAnsiTheme="minorHAnsi" w:cstheme="minorHAnsi"/>
          <w:b/>
          <w:bCs/>
        </w:rPr>
      </w:pPr>
      <w:r w:rsidRPr="00241BE5">
        <w:rPr>
          <w:rFonts w:asciiTheme="minorHAnsi" w:hAnsiTheme="minorHAnsi" w:cstheme="minorHAnsi"/>
          <w:b/>
          <w:bCs/>
        </w:rPr>
        <w:t xml:space="preserve">Applications for selecting MT Preceptors for NCDA sponsored </w:t>
      </w:r>
      <w:proofErr w:type="gramStart"/>
      <w:r w:rsidRPr="00241BE5">
        <w:rPr>
          <w:rFonts w:asciiTheme="minorHAnsi" w:hAnsiTheme="minorHAnsi" w:cstheme="minorHAnsi"/>
          <w:b/>
          <w:bCs/>
        </w:rPr>
        <w:t>trainings</w:t>
      </w:r>
      <w:proofErr w:type="gramEnd"/>
      <w:r w:rsidRPr="00241BE5">
        <w:rPr>
          <w:rFonts w:asciiTheme="minorHAnsi" w:hAnsiTheme="minorHAnsi" w:cstheme="minorHAnsi"/>
          <w:b/>
          <w:bCs/>
        </w:rPr>
        <w:t xml:space="preserve">:  </w:t>
      </w:r>
    </w:p>
    <w:p w14:paraId="1C429B8D" w14:textId="77777777" w:rsidR="00582697" w:rsidRPr="00241BE5" w:rsidRDefault="00582697" w:rsidP="00582697">
      <w:pPr>
        <w:pStyle w:val="ListParagraph"/>
        <w:ind w:left="0"/>
        <w:rPr>
          <w:rFonts w:asciiTheme="minorHAnsi" w:hAnsiTheme="minorHAnsi" w:cstheme="minorHAnsi"/>
        </w:rPr>
      </w:pPr>
    </w:p>
    <w:p w14:paraId="42563FA6" w14:textId="77777777" w:rsidR="00582697" w:rsidRPr="00241BE5" w:rsidRDefault="00582697" w:rsidP="00582697">
      <w:pPr>
        <w:pStyle w:val="ListParagraph"/>
        <w:ind w:left="0"/>
        <w:rPr>
          <w:rFonts w:asciiTheme="minorHAnsi" w:hAnsiTheme="minorHAnsi" w:cstheme="minorHAnsi"/>
        </w:rPr>
      </w:pPr>
      <w:proofErr w:type="gramStart"/>
      <w:r w:rsidRPr="00241BE5">
        <w:rPr>
          <w:rFonts w:asciiTheme="minorHAnsi" w:hAnsiTheme="minorHAnsi" w:cstheme="minorHAnsi"/>
        </w:rPr>
        <w:t>The TEC</w:t>
      </w:r>
      <w:proofErr w:type="gramEnd"/>
      <w:r w:rsidRPr="00241BE5">
        <w:rPr>
          <w:rFonts w:asciiTheme="minorHAnsi" w:hAnsiTheme="minorHAnsi" w:cstheme="minorHAnsi"/>
        </w:rPr>
        <w:t xml:space="preserve"> has developed a process for selecting MT Preceptors for all NCDA sponsored trainings, which includes an application or request for proposals process. The process should include a rubric to use in the evaluation process (attached). The relevant NCDA </w:t>
      </w:r>
      <w:proofErr w:type="gramStart"/>
      <w:r w:rsidRPr="00241BE5">
        <w:rPr>
          <w:rFonts w:asciiTheme="minorHAnsi" w:hAnsiTheme="minorHAnsi" w:cstheme="minorHAnsi"/>
        </w:rPr>
        <w:t>trainings</w:t>
      </w:r>
      <w:proofErr w:type="gramEnd"/>
      <w:r w:rsidRPr="00241BE5">
        <w:rPr>
          <w:rFonts w:asciiTheme="minorHAnsi" w:hAnsiTheme="minorHAnsi" w:cstheme="minorHAnsi"/>
        </w:rPr>
        <w:t xml:space="preserve"> may include but are not limited to FCD Master Trainer Workshops, Supervision Trainings, and SCDA Instructor Trainings. </w:t>
      </w:r>
    </w:p>
    <w:p w14:paraId="01D48B77" w14:textId="77777777" w:rsidR="00582697" w:rsidRPr="00241BE5" w:rsidRDefault="00582697" w:rsidP="00582697">
      <w:pPr>
        <w:rPr>
          <w:rFonts w:cstheme="minorHAnsi"/>
          <w:sz w:val="24"/>
          <w:szCs w:val="24"/>
        </w:rPr>
      </w:pPr>
    </w:p>
    <w:p w14:paraId="51F704A2" w14:textId="77777777" w:rsidR="00582697" w:rsidRPr="00241BE5" w:rsidRDefault="00582697" w:rsidP="00582697">
      <w:pPr>
        <w:rPr>
          <w:rFonts w:cstheme="minorHAnsi"/>
          <w:sz w:val="24"/>
          <w:szCs w:val="24"/>
        </w:rPr>
      </w:pPr>
      <w:r w:rsidRPr="00241BE5">
        <w:rPr>
          <w:rFonts w:cstheme="minorHAnsi"/>
          <w:sz w:val="24"/>
          <w:szCs w:val="24"/>
        </w:rPr>
        <w:t xml:space="preserve">For </w:t>
      </w:r>
      <w:proofErr w:type="gramStart"/>
      <w:r w:rsidRPr="00241BE5">
        <w:rPr>
          <w:rFonts w:cstheme="minorHAnsi"/>
          <w:sz w:val="24"/>
          <w:szCs w:val="24"/>
        </w:rPr>
        <w:t>a training</w:t>
      </w:r>
      <w:proofErr w:type="gramEnd"/>
      <w:r w:rsidRPr="00241BE5">
        <w:rPr>
          <w:rFonts w:cstheme="minorHAnsi"/>
          <w:sz w:val="24"/>
          <w:szCs w:val="24"/>
        </w:rPr>
        <w:t xml:space="preserve"> to be placed on the annual Planning Calendar, a TEC request must go to the Board and must be approved.  These requests should come from the TEC, in their Annual Plan of Work, each September.  With approval, the board can plan appropriate revenues, expenses, and adequate staff in the annual budget.  </w:t>
      </w:r>
    </w:p>
    <w:p w14:paraId="0C79A1BC" w14:textId="77777777" w:rsidR="00582697" w:rsidRPr="00241BE5" w:rsidRDefault="00582697" w:rsidP="00582697">
      <w:pPr>
        <w:rPr>
          <w:rFonts w:cstheme="minorHAnsi"/>
          <w:sz w:val="24"/>
          <w:szCs w:val="24"/>
        </w:rPr>
      </w:pPr>
      <w:r w:rsidRPr="00241BE5">
        <w:rPr>
          <w:rFonts w:cstheme="minorHAnsi"/>
          <w:sz w:val="24"/>
          <w:szCs w:val="24"/>
        </w:rPr>
        <w:t>The following information must be included in a board request:</w:t>
      </w:r>
    </w:p>
    <w:p w14:paraId="313E5C79" w14:textId="77777777" w:rsidR="00582697" w:rsidRPr="00241BE5" w:rsidRDefault="00582697" w:rsidP="00241BE5">
      <w:pPr>
        <w:pStyle w:val="ListParagraph"/>
        <w:numPr>
          <w:ilvl w:val="1"/>
          <w:numId w:val="10"/>
        </w:numPr>
        <w:spacing w:after="160" w:line="259" w:lineRule="auto"/>
        <w:contextualSpacing/>
        <w:rPr>
          <w:rFonts w:asciiTheme="minorHAnsi" w:hAnsiTheme="minorHAnsi" w:cstheme="minorHAnsi"/>
        </w:rPr>
      </w:pPr>
      <w:r w:rsidRPr="00241BE5">
        <w:rPr>
          <w:rFonts w:asciiTheme="minorHAnsi" w:hAnsiTheme="minorHAnsi" w:cstheme="minorHAnsi"/>
        </w:rPr>
        <w:t>Title of the Training, Suggested date and location</w:t>
      </w:r>
    </w:p>
    <w:p w14:paraId="406E6A1E" w14:textId="77777777" w:rsidR="00582697" w:rsidRPr="00241BE5" w:rsidRDefault="00582697" w:rsidP="00241BE5">
      <w:pPr>
        <w:pStyle w:val="ListParagraph"/>
        <w:numPr>
          <w:ilvl w:val="1"/>
          <w:numId w:val="10"/>
        </w:numPr>
        <w:spacing w:after="160" w:line="259" w:lineRule="auto"/>
        <w:contextualSpacing/>
        <w:rPr>
          <w:rFonts w:asciiTheme="minorHAnsi" w:hAnsiTheme="minorHAnsi" w:cstheme="minorHAnsi"/>
        </w:rPr>
      </w:pPr>
      <w:proofErr w:type="gramStart"/>
      <w:r w:rsidRPr="00241BE5">
        <w:rPr>
          <w:rFonts w:asciiTheme="minorHAnsi" w:hAnsiTheme="minorHAnsi" w:cstheme="minorHAnsi"/>
        </w:rPr>
        <w:t>Written</w:t>
      </w:r>
      <w:proofErr w:type="gramEnd"/>
      <w:r w:rsidRPr="00241BE5">
        <w:rPr>
          <w:rFonts w:asciiTheme="minorHAnsi" w:hAnsiTheme="minorHAnsi" w:cstheme="minorHAnsi"/>
        </w:rPr>
        <w:t xml:space="preserve"> RFP announcement/application criteria to be release to the (Registry or Membership) for identifying the experts sought to conduct the training</w:t>
      </w:r>
    </w:p>
    <w:p w14:paraId="66E9EAC5" w14:textId="77777777" w:rsidR="00582697" w:rsidRPr="00241BE5" w:rsidRDefault="00582697" w:rsidP="00241BE5">
      <w:pPr>
        <w:pStyle w:val="ListParagraph"/>
        <w:numPr>
          <w:ilvl w:val="1"/>
          <w:numId w:val="10"/>
        </w:numPr>
        <w:spacing w:after="160" w:line="259" w:lineRule="auto"/>
        <w:contextualSpacing/>
        <w:rPr>
          <w:rFonts w:asciiTheme="minorHAnsi" w:hAnsiTheme="minorHAnsi" w:cstheme="minorHAnsi"/>
        </w:rPr>
      </w:pPr>
      <w:r w:rsidRPr="00241BE5">
        <w:rPr>
          <w:rFonts w:asciiTheme="minorHAnsi" w:hAnsiTheme="minorHAnsi" w:cstheme="minorHAnsi"/>
        </w:rPr>
        <w:t>Timeline of RFP, who reviews the applications, and rubric for selection</w:t>
      </w:r>
    </w:p>
    <w:p w14:paraId="36E07AA8" w14:textId="77777777" w:rsidR="00582697" w:rsidRPr="00241BE5" w:rsidRDefault="00582697" w:rsidP="00241BE5">
      <w:pPr>
        <w:pStyle w:val="ListParagraph"/>
        <w:numPr>
          <w:ilvl w:val="1"/>
          <w:numId w:val="10"/>
        </w:numPr>
        <w:spacing w:after="160" w:line="259" w:lineRule="auto"/>
        <w:contextualSpacing/>
        <w:rPr>
          <w:rFonts w:asciiTheme="minorHAnsi" w:hAnsiTheme="minorHAnsi" w:cstheme="minorHAnsi"/>
        </w:rPr>
      </w:pPr>
      <w:r w:rsidRPr="00241BE5">
        <w:rPr>
          <w:rFonts w:asciiTheme="minorHAnsi" w:hAnsiTheme="minorHAnsi" w:cstheme="minorHAnsi"/>
        </w:rPr>
        <w:t>Budget (Headquarters can help develop) including training revenue/expenses (i.e. trainer compensation, materials costs, what % is retained by NCDA, price of staff if applicable)</w:t>
      </w:r>
      <w:r w:rsidRPr="00241BE5">
        <w:rPr>
          <w:rFonts w:asciiTheme="minorHAnsi" w:hAnsiTheme="minorHAnsi" w:cstheme="minorHAnsi"/>
        </w:rPr>
        <w:br/>
      </w:r>
    </w:p>
    <w:p w14:paraId="5CCE58DE" w14:textId="77777777" w:rsidR="00582697" w:rsidRPr="0073341D" w:rsidRDefault="00582697" w:rsidP="00582697">
      <w:pPr>
        <w:rPr>
          <w:rFonts w:cstheme="minorHAnsi"/>
        </w:rPr>
      </w:pPr>
      <w:r w:rsidRPr="0073341D">
        <w:rPr>
          <w:rFonts w:cstheme="minorHAnsi"/>
        </w:rPr>
        <w:br w:type="page"/>
      </w:r>
    </w:p>
    <w:tbl>
      <w:tblPr>
        <w:tblpPr w:leftFromText="180" w:rightFromText="180" w:vertAnchor="page" w:horzAnchor="margin" w:tblpXSpec="center" w:tblpY="591"/>
        <w:tblW w:w="5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601"/>
        <w:gridCol w:w="2088"/>
        <w:gridCol w:w="2175"/>
        <w:gridCol w:w="2293"/>
        <w:gridCol w:w="3242"/>
      </w:tblGrid>
      <w:tr w:rsidR="00582697" w:rsidRPr="00C73B5B" w14:paraId="0F703009" w14:textId="77777777" w:rsidTr="00620125">
        <w:trPr>
          <w:cantSplit/>
          <w:trHeight w:val="1041"/>
        </w:trPr>
        <w:tc>
          <w:tcPr>
            <w:tcW w:w="5000" w:type="pct"/>
            <w:gridSpan w:val="5"/>
            <w:shd w:val="clear" w:color="auto" w:fill="E2EAF6"/>
            <w:vAlign w:val="center"/>
          </w:tcPr>
          <w:p w14:paraId="733434AE" w14:textId="77777777" w:rsidR="00582697" w:rsidRPr="00C73B5B" w:rsidRDefault="00582697" w:rsidP="00620125">
            <w:pPr>
              <w:pStyle w:val="TableBlueHead"/>
              <w:rPr>
                <w:rFonts w:ascii="Bell MT" w:hAnsi="Bell MT"/>
                <w:color w:val="auto"/>
              </w:rPr>
            </w:pPr>
            <w:r>
              <w:rPr>
                <w:rFonts w:ascii="Bell MT" w:hAnsi="Bell MT"/>
                <w:color w:val="auto"/>
                <w:sz w:val="36"/>
                <w:szCs w:val="36"/>
              </w:rPr>
              <w:lastRenderedPageBreak/>
              <w:t>Master Trainer Preceptor Application Rubric</w:t>
            </w:r>
          </w:p>
          <w:p w14:paraId="34D5F6F7" w14:textId="77777777" w:rsidR="00582697" w:rsidRPr="00C73B5B" w:rsidRDefault="00582697" w:rsidP="00620125">
            <w:pPr>
              <w:pStyle w:val="TableBlueHead"/>
              <w:rPr>
                <w:rFonts w:ascii="Bell MT" w:hAnsi="Bell MT"/>
                <w:color w:val="auto"/>
              </w:rPr>
            </w:pPr>
          </w:p>
        </w:tc>
      </w:tr>
      <w:tr w:rsidR="00582697" w:rsidRPr="00C73B5B" w14:paraId="1E8DE1B8" w14:textId="77777777" w:rsidTr="00620125">
        <w:trPr>
          <w:cantSplit/>
        </w:trPr>
        <w:tc>
          <w:tcPr>
            <w:tcW w:w="702" w:type="pct"/>
            <w:tcBorders>
              <w:bottom w:val="dashed" w:sz="4" w:space="0" w:color="auto"/>
            </w:tcBorders>
            <w:shd w:val="clear" w:color="auto" w:fill="E2EAF6"/>
            <w:vAlign w:val="center"/>
          </w:tcPr>
          <w:p w14:paraId="5DEF75A0" w14:textId="77777777" w:rsidR="00582697" w:rsidRPr="00C73B5B" w:rsidRDefault="00582697" w:rsidP="00620125">
            <w:pPr>
              <w:pStyle w:val="TableText"/>
              <w:jc w:val="center"/>
              <w:rPr>
                <w:rFonts w:ascii="Bell MT" w:hAnsi="Bell MT"/>
                <w:b/>
                <w:sz w:val="22"/>
              </w:rPr>
            </w:pPr>
          </w:p>
        </w:tc>
        <w:tc>
          <w:tcPr>
            <w:tcW w:w="916" w:type="pct"/>
            <w:tcBorders>
              <w:bottom w:val="dashed" w:sz="4" w:space="0" w:color="auto"/>
            </w:tcBorders>
            <w:vAlign w:val="center"/>
          </w:tcPr>
          <w:p w14:paraId="46806958" w14:textId="77777777" w:rsidR="00582697" w:rsidRPr="00C73B5B" w:rsidRDefault="00582697" w:rsidP="00620125">
            <w:pPr>
              <w:pStyle w:val="TableBlueHead"/>
              <w:rPr>
                <w:rFonts w:ascii="Bell MT" w:hAnsi="Bell MT"/>
                <w:color w:val="auto"/>
              </w:rPr>
            </w:pPr>
            <w:r w:rsidRPr="00C73B5B">
              <w:rPr>
                <w:rFonts w:ascii="Bell MT" w:hAnsi="Bell MT"/>
                <w:color w:val="auto"/>
              </w:rPr>
              <w:t>Unsatisfactory</w:t>
            </w:r>
            <w:r>
              <w:rPr>
                <w:rFonts w:ascii="Bell MT" w:hAnsi="Bell MT"/>
                <w:color w:val="auto"/>
              </w:rPr>
              <w:t>-0</w:t>
            </w:r>
          </w:p>
        </w:tc>
        <w:tc>
          <w:tcPr>
            <w:tcW w:w="954" w:type="pct"/>
            <w:tcBorders>
              <w:bottom w:val="dashed" w:sz="4" w:space="0" w:color="auto"/>
            </w:tcBorders>
            <w:vAlign w:val="center"/>
          </w:tcPr>
          <w:p w14:paraId="4756363A" w14:textId="77777777" w:rsidR="00582697" w:rsidRPr="00C73B5B" w:rsidRDefault="00582697" w:rsidP="00620125">
            <w:pPr>
              <w:pStyle w:val="TableBlueHead"/>
              <w:rPr>
                <w:rFonts w:ascii="Bell MT" w:hAnsi="Bell MT"/>
                <w:color w:val="auto"/>
              </w:rPr>
            </w:pPr>
            <w:r w:rsidRPr="00C73B5B">
              <w:rPr>
                <w:rFonts w:ascii="Bell MT" w:hAnsi="Bell MT"/>
                <w:color w:val="auto"/>
              </w:rPr>
              <w:t>Needs Improvement</w:t>
            </w:r>
            <w:r>
              <w:rPr>
                <w:rFonts w:ascii="Bell MT" w:hAnsi="Bell MT"/>
                <w:color w:val="auto"/>
              </w:rPr>
              <w:t>-1</w:t>
            </w:r>
          </w:p>
        </w:tc>
        <w:tc>
          <w:tcPr>
            <w:tcW w:w="1006" w:type="pct"/>
            <w:tcBorders>
              <w:bottom w:val="dashed" w:sz="4" w:space="0" w:color="auto"/>
            </w:tcBorders>
            <w:shd w:val="clear" w:color="auto" w:fill="auto"/>
            <w:vAlign w:val="center"/>
          </w:tcPr>
          <w:p w14:paraId="516B2011" w14:textId="77777777" w:rsidR="00582697" w:rsidRPr="00C73B5B" w:rsidRDefault="00582697" w:rsidP="00620125">
            <w:pPr>
              <w:pStyle w:val="ProficientHeading"/>
              <w:rPr>
                <w:rFonts w:ascii="Bell MT" w:hAnsi="Bell MT"/>
              </w:rPr>
            </w:pPr>
            <w:r w:rsidRPr="00C73B5B">
              <w:rPr>
                <w:rFonts w:ascii="Bell MT" w:hAnsi="Bell MT"/>
              </w:rPr>
              <w:t>Proficient</w:t>
            </w:r>
            <w:r>
              <w:rPr>
                <w:rFonts w:ascii="Bell MT" w:hAnsi="Bell MT"/>
              </w:rPr>
              <w:t>-2</w:t>
            </w:r>
          </w:p>
        </w:tc>
        <w:tc>
          <w:tcPr>
            <w:tcW w:w="1422" w:type="pct"/>
            <w:tcBorders>
              <w:bottom w:val="dashed" w:sz="4" w:space="0" w:color="auto"/>
            </w:tcBorders>
            <w:vAlign w:val="center"/>
          </w:tcPr>
          <w:p w14:paraId="15BA1394" w14:textId="77777777" w:rsidR="00582697" w:rsidRPr="00C73B5B" w:rsidRDefault="00582697" w:rsidP="00620125">
            <w:pPr>
              <w:pStyle w:val="TableBlueHead"/>
              <w:rPr>
                <w:rFonts w:ascii="Bell MT" w:hAnsi="Bell MT"/>
                <w:color w:val="auto"/>
              </w:rPr>
            </w:pPr>
            <w:r w:rsidRPr="00C73B5B">
              <w:rPr>
                <w:rFonts w:ascii="Bell MT" w:hAnsi="Bell MT"/>
                <w:color w:val="auto"/>
              </w:rPr>
              <w:t>Exemplary</w:t>
            </w:r>
            <w:r>
              <w:rPr>
                <w:rFonts w:ascii="Bell MT" w:hAnsi="Bell MT"/>
                <w:color w:val="auto"/>
              </w:rPr>
              <w:t>-3</w:t>
            </w:r>
          </w:p>
        </w:tc>
      </w:tr>
      <w:tr w:rsidR="00582697" w:rsidRPr="00C73B5B" w14:paraId="55DB1B4C" w14:textId="77777777" w:rsidTr="00620125">
        <w:trPr>
          <w:cantSplit/>
          <w:trHeight w:val="2304"/>
        </w:trPr>
        <w:tc>
          <w:tcPr>
            <w:tcW w:w="702" w:type="pct"/>
            <w:tcBorders>
              <w:top w:val="dashed" w:sz="4" w:space="0" w:color="auto"/>
              <w:left w:val="dashed" w:sz="4" w:space="0" w:color="auto"/>
              <w:bottom w:val="dashed" w:sz="4" w:space="0" w:color="auto"/>
              <w:right w:val="dashed" w:sz="4" w:space="0" w:color="auto"/>
            </w:tcBorders>
            <w:shd w:val="clear" w:color="auto" w:fill="F2F2F2"/>
            <w:vAlign w:val="center"/>
          </w:tcPr>
          <w:p w14:paraId="44191839" w14:textId="77777777" w:rsidR="00582697" w:rsidRPr="00EB5E7C" w:rsidRDefault="00582697" w:rsidP="00620125">
            <w:pPr>
              <w:pStyle w:val="TableText"/>
              <w:spacing w:beforeLines="40" w:before="96" w:afterLines="40" w:after="96"/>
              <w:rPr>
                <w:rFonts w:ascii="Bell MT" w:hAnsi="Bell MT"/>
                <w:sz w:val="22"/>
              </w:rPr>
            </w:pPr>
            <w:r>
              <w:rPr>
                <w:rFonts w:ascii="Bell MT" w:hAnsi="Bell MT"/>
                <w:sz w:val="22"/>
              </w:rPr>
              <w:t xml:space="preserve">Level of Instructional Experience (Instructor Training) </w:t>
            </w:r>
          </w:p>
        </w:tc>
        <w:tc>
          <w:tcPr>
            <w:tcW w:w="916" w:type="pct"/>
            <w:tcBorders>
              <w:top w:val="dashed" w:sz="4" w:space="0" w:color="auto"/>
              <w:left w:val="dashed" w:sz="4" w:space="0" w:color="auto"/>
              <w:bottom w:val="dashed" w:sz="4" w:space="0" w:color="auto"/>
              <w:right w:val="dashed" w:sz="4" w:space="0" w:color="auto"/>
            </w:tcBorders>
          </w:tcPr>
          <w:p w14:paraId="11C32E62" w14:textId="77777777" w:rsidR="00582697" w:rsidRDefault="00582697" w:rsidP="00620125">
            <w:pPr>
              <w:pStyle w:val="TableBlueText"/>
              <w:rPr>
                <w:rFonts w:ascii="Bell MT" w:hAnsi="Bell MT" w:cstheme="minorHAnsi"/>
                <w:color w:val="auto"/>
                <w:sz w:val="22"/>
              </w:rPr>
            </w:pPr>
          </w:p>
          <w:p w14:paraId="07D719C1" w14:textId="77777777" w:rsidR="00582697" w:rsidRDefault="00582697" w:rsidP="00620125">
            <w:pPr>
              <w:pStyle w:val="TableBlueText"/>
              <w:rPr>
                <w:rFonts w:ascii="Bell MT" w:hAnsi="Bell MT" w:cstheme="minorHAnsi"/>
                <w:color w:val="auto"/>
                <w:sz w:val="22"/>
              </w:rPr>
            </w:pPr>
          </w:p>
          <w:p w14:paraId="6203C4C6" w14:textId="77777777" w:rsidR="00582697" w:rsidRPr="007A668B" w:rsidRDefault="00582697" w:rsidP="00620125">
            <w:pPr>
              <w:pStyle w:val="TableBlueText"/>
              <w:rPr>
                <w:rFonts w:ascii="Bell MT" w:hAnsi="Bell MT"/>
                <w:color w:val="auto"/>
                <w:sz w:val="22"/>
              </w:rPr>
            </w:pPr>
            <w:proofErr w:type="gramStart"/>
            <w:r w:rsidRPr="007A668B">
              <w:rPr>
                <w:rFonts w:ascii="Bell MT" w:hAnsi="Bell MT" w:cstheme="minorHAnsi"/>
                <w:color w:val="auto"/>
                <w:sz w:val="22"/>
              </w:rPr>
              <w:t>Has</w:t>
            </w:r>
            <w:proofErr w:type="gramEnd"/>
            <w:r w:rsidRPr="007A668B">
              <w:rPr>
                <w:rFonts w:ascii="Bell MT" w:hAnsi="Bell MT" w:cstheme="minorHAnsi"/>
                <w:color w:val="auto"/>
                <w:sz w:val="22"/>
              </w:rPr>
              <w:t xml:space="preserve"> not taught a course within the past 18 months.</w:t>
            </w:r>
          </w:p>
        </w:tc>
        <w:tc>
          <w:tcPr>
            <w:tcW w:w="954" w:type="pct"/>
            <w:tcBorders>
              <w:top w:val="dashed" w:sz="4" w:space="0" w:color="auto"/>
              <w:left w:val="dashed" w:sz="4" w:space="0" w:color="auto"/>
              <w:bottom w:val="dashed" w:sz="4" w:space="0" w:color="auto"/>
              <w:right w:val="dashed" w:sz="4" w:space="0" w:color="auto"/>
            </w:tcBorders>
          </w:tcPr>
          <w:p w14:paraId="45A0BA98" w14:textId="77777777" w:rsidR="00582697" w:rsidRDefault="00582697" w:rsidP="00620125">
            <w:pPr>
              <w:pStyle w:val="TableBlueText"/>
              <w:rPr>
                <w:rFonts w:ascii="Bell MT" w:hAnsi="Bell MT" w:cstheme="minorHAnsi"/>
                <w:color w:val="auto"/>
                <w:sz w:val="22"/>
              </w:rPr>
            </w:pPr>
          </w:p>
          <w:p w14:paraId="42232AD1" w14:textId="77777777" w:rsidR="00582697" w:rsidRDefault="00582697" w:rsidP="00620125">
            <w:pPr>
              <w:pStyle w:val="TableBlueText"/>
              <w:rPr>
                <w:rFonts w:ascii="Bell MT" w:hAnsi="Bell MT" w:cstheme="minorHAnsi"/>
                <w:color w:val="auto"/>
                <w:sz w:val="22"/>
              </w:rPr>
            </w:pPr>
          </w:p>
          <w:p w14:paraId="5A2E6658" w14:textId="77777777" w:rsidR="00582697" w:rsidRPr="007A668B" w:rsidRDefault="00582697" w:rsidP="00620125">
            <w:pPr>
              <w:pStyle w:val="TableBlueText"/>
              <w:rPr>
                <w:rFonts w:ascii="Bell MT" w:hAnsi="Bell MT"/>
                <w:color w:val="auto"/>
                <w:sz w:val="22"/>
              </w:rPr>
            </w:pPr>
            <w:r w:rsidRPr="007A668B">
              <w:rPr>
                <w:rFonts w:ascii="Bell MT" w:hAnsi="Bell MT" w:cstheme="minorHAnsi"/>
                <w:color w:val="auto"/>
                <w:sz w:val="22"/>
              </w:rPr>
              <w:t xml:space="preserve">Has not taught a course within the past 12 months. </w:t>
            </w:r>
          </w:p>
        </w:tc>
        <w:tc>
          <w:tcPr>
            <w:tcW w:w="1006" w:type="pct"/>
            <w:tcBorders>
              <w:top w:val="dashed" w:sz="4" w:space="0" w:color="auto"/>
              <w:left w:val="dashed" w:sz="4" w:space="0" w:color="auto"/>
              <w:bottom w:val="dashed" w:sz="4" w:space="0" w:color="auto"/>
              <w:right w:val="dashed" w:sz="4" w:space="0" w:color="auto"/>
            </w:tcBorders>
            <w:shd w:val="clear" w:color="auto" w:fill="auto"/>
          </w:tcPr>
          <w:p w14:paraId="411936AE" w14:textId="77777777" w:rsidR="00582697" w:rsidRPr="007A668B" w:rsidRDefault="00582697" w:rsidP="00620125">
            <w:pPr>
              <w:pStyle w:val="ProficientText"/>
              <w:ind w:left="136"/>
              <w:rPr>
                <w:rFonts w:ascii="Bell MT" w:hAnsi="Bell MT" w:cstheme="minorHAnsi"/>
                <w:b w:val="0"/>
                <w:sz w:val="22"/>
              </w:rPr>
            </w:pPr>
          </w:p>
          <w:p w14:paraId="7F537C96" w14:textId="77777777" w:rsidR="00582697" w:rsidRPr="007A668B" w:rsidRDefault="00582697" w:rsidP="00620125">
            <w:pPr>
              <w:pStyle w:val="ProficientText"/>
              <w:ind w:left="136"/>
              <w:rPr>
                <w:rFonts w:ascii="Bell MT" w:hAnsi="Bell MT" w:cstheme="minorHAnsi"/>
                <w:b w:val="0"/>
                <w:sz w:val="22"/>
              </w:rPr>
            </w:pPr>
          </w:p>
          <w:p w14:paraId="40DF7C5B" w14:textId="77777777" w:rsidR="00582697" w:rsidRPr="007A668B" w:rsidRDefault="00582697" w:rsidP="00620125">
            <w:pPr>
              <w:pStyle w:val="ProficientText"/>
              <w:rPr>
                <w:rFonts w:ascii="Bell MT" w:hAnsi="Bell MT"/>
                <w:b w:val="0"/>
                <w:sz w:val="22"/>
              </w:rPr>
            </w:pPr>
            <w:proofErr w:type="gramStart"/>
            <w:r w:rsidRPr="007A668B">
              <w:rPr>
                <w:rFonts w:ascii="Bell MT" w:hAnsi="Bell MT" w:cstheme="minorHAnsi"/>
                <w:b w:val="0"/>
                <w:sz w:val="22"/>
              </w:rPr>
              <w:t>Has</w:t>
            </w:r>
            <w:proofErr w:type="gramEnd"/>
            <w:r w:rsidRPr="007A668B">
              <w:rPr>
                <w:rFonts w:ascii="Bell MT" w:hAnsi="Bell MT" w:cstheme="minorHAnsi"/>
                <w:b w:val="0"/>
                <w:sz w:val="22"/>
              </w:rPr>
              <w:t xml:space="preserve"> taught a course within the past 12 months.</w:t>
            </w:r>
          </w:p>
        </w:tc>
        <w:tc>
          <w:tcPr>
            <w:tcW w:w="1422" w:type="pct"/>
            <w:tcBorders>
              <w:top w:val="dashed" w:sz="4" w:space="0" w:color="auto"/>
              <w:left w:val="dashed" w:sz="4" w:space="0" w:color="auto"/>
              <w:bottom w:val="dashed" w:sz="4" w:space="0" w:color="auto"/>
              <w:right w:val="dashed" w:sz="4" w:space="0" w:color="auto"/>
            </w:tcBorders>
          </w:tcPr>
          <w:p w14:paraId="58B27E42" w14:textId="77777777" w:rsidR="00582697" w:rsidRPr="007A668B" w:rsidRDefault="00582697" w:rsidP="00620125">
            <w:pPr>
              <w:pStyle w:val="TableBlueText"/>
              <w:ind w:left="136"/>
              <w:rPr>
                <w:rFonts w:ascii="Bell MT" w:hAnsi="Bell MT" w:cstheme="minorHAnsi"/>
                <w:color w:val="auto"/>
                <w:sz w:val="22"/>
              </w:rPr>
            </w:pPr>
          </w:p>
          <w:p w14:paraId="52A28397" w14:textId="77777777" w:rsidR="00582697" w:rsidRPr="007A668B" w:rsidRDefault="00582697" w:rsidP="00620125">
            <w:pPr>
              <w:pStyle w:val="TableBlueText"/>
              <w:ind w:left="136"/>
              <w:rPr>
                <w:rFonts w:ascii="Bell MT" w:hAnsi="Bell MT" w:cstheme="minorHAnsi"/>
                <w:color w:val="auto"/>
                <w:sz w:val="22"/>
              </w:rPr>
            </w:pPr>
          </w:p>
          <w:p w14:paraId="3F9F1AFC" w14:textId="77777777" w:rsidR="00582697" w:rsidRPr="007A668B" w:rsidRDefault="00582697" w:rsidP="00620125">
            <w:pPr>
              <w:pStyle w:val="TableBlueText"/>
              <w:rPr>
                <w:rFonts w:ascii="Bell MT" w:hAnsi="Bell MT"/>
                <w:color w:val="auto"/>
                <w:sz w:val="22"/>
              </w:rPr>
            </w:pPr>
            <w:r>
              <w:rPr>
                <w:rStyle w:val="FootnoteReference"/>
                <w:rFonts w:ascii="Bell MT" w:hAnsi="Bell MT" w:cstheme="minorHAnsi"/>
                <w:color w:val="auto"/>
                <w:sz w:val="22"/>
              </w:rPr>
              <w:footnoteReference w:id="1"/>
            </w:r>
            <w:proofErr w:type="gramStart"/>
            <w:r w:rsidRPr="007A668B">
              <w:rPr>
                <w:rFonts w:ascii="Bell MT" w:hAnsi="Bell MT" w:cstheme="minorHAnsi"/>
                <w:color w:val="auto"/>
                <w:sz w:val="22"/>
              </w:rPr>
              <w:t>Has</w:t>
            </w:r>
            <w:proofErr w:type="gramEnd"/>
            <w:r w:rsidRPr="007A668B">
              <w:rPr>
                <w:rFonts w:ascii="Bell MT" w:hAnsi="Bell MT" w:cstheme="minorHAnsi"/>
                <w:color w:val="auto"/>
                <w:sz w:val="22"/>
              </w:rPr>
              <w:t xml:space="preserve"> taught a course within the past 6 months. </w:t>
            </w:r>
          </w:p>
        </w:tc>
      </w:tr>
      <w:tr w:rsidR="00582697" w:rsidRPr="00C73B5B" w14:paraId="5F0A5178" w14:textId="77777777" w:rsidTr="00620125">
        <w:trPr>
          <w:cantSplit/>
          <w:trHeight w:val="2304"/>
        </w:trPr>
        <w:tc>
          <w:tcPr>
            <w:tcW w:w="702" w:type="pct"/>
            <w:tcBorders>
              <w:top w:val="dashed" w:sz="4" w:space="0" w:color="auto"/>
              <w:left w:val="dashed" w:sz="4" w:space="0" w:color="auto"/>
              <w:bottom w:val="dashed" w:sz="4" w:space="0" w:color="auto"/>
              <w:right w:val="dashed" w:sz="4" w:space="0" w:color="auto"/>
            </w:tcBorders>
            <w:shd w:val="clear" w:color="auto" w:fill="F2F2F2"/>
            <w:vAlign w:val="center"/>
          </w:tcPr>
          <w:p w14:paraId="51B32613" w14:textId="77777777" w:rsidR="00582697" w:rsidRPr="00EB5E7C" w:rsidRDefault="00582697" w:rsidP="00620125">
            <w:pPr>
              <w:pStyle w:val="TableText"/>
              <w:rPr>
                <w:rFonts w:ascii="Bell MT" w:hAnsi="Bell MT"/>
                <w:sz w:val="22"/>
              </w:rPr>
            </w:pPr>
            <w:r>
              <w:rPr>
                <w:rFonts w:ascii="Bell MT" w:hAnsi="Bell MT"/>
                <w:sz w:val="22"/>
              </w:rPr>
              <w:t>Post-Course Completion Evaluations</w:t>
            </w:r>
          </w:p>
        </w:tc>
        <w:tc>
          <w:tcPr>
            <w:tcW w:w="916" w:type="pct"/>
            <w:tcBorders>
              <w:top w:val="dashed" w:sz="4" w:space="0" w:color="auto"/>
              <w:left w:val="dashed" w:sz="4" w:space="0" w:color="auto"/>
              <w:bottom w:val="dashed" w:sz="4" w:space="0" w:color="auto"/>
              <w:right w:val="dashed" w:sz="4" w:space="0" w:color="auto"/>
            </w:tcBorders>
          </w:tcPr>
          <w:p w14:paraId="60C87D38" w14:textId="77777777" w:rsidR="00582697" w:rsidRPr="00A215F4" w:rsidRDefault="00582697" w:rsidP="00620125">
            <w:pPr>
              <w:pStyle w:val="ProficientText"/>
              <w:rPr>
                <w:rFonts w:ascii="Bell MT" w:hAnsi="Bell MT"/>
                <w:b w:val="0"/>
                <w:sz w:val="22"/>
              </w:rPr>
            </w:pPr>
            <w:r>
              <w:rPr>
                <w:rFonts w:ascii="Bell MT" w:hAnsi="Bell MT"/>
                <w:b w:val="0"/>
                <w:sz w:val="22"/>
              </w:rPr>
              <w:t>The instructor did not receive overall satisfaction ratings of “strongly agree” or “agree” on at least 50% of their post-course evaluations.</w:t>
            </w:r>
          </w:p>
        </w:tc>
        <w:tc>
          <w:tcPr>
            <w:tcW w:w="954" w:type="pct"/>
            <w:tcBorders>
              <w:top w:val="dashed" w:sz="4" w:space="0" w:color="auto"/>
              <w:left w:val="dashed" w:sz="4" w:space="0" w:color="auto"/>
              <w:bottom w:val="dashed" w:sz="4" w:space="0" w:color="auto"/>
              <w:right w:val="dashed" w:sz="4" w:space="0" w:color="auto"/>
            </w:tcBorders>
          </w:tcPr>
          <w:p w14:paraId="0678B0C7" w14:textId="77777777" w:rsidR="00582697" w:rsidRPr="00A215F4" w:rsidRDefault="00582697" w:rsidP="00620125">
            <w:pPr>
              <w:pStyle w:val="ProficientText"/>
              <w:ind w:left="136"/>
              <w:rPr>
                <w:rFonts w:ascii="Bell MT" w:hAnsi="Bell MT"/>
                <w:b w:val="0"/>
                <w:sz w:val="22"/>
              </w:rPr>
            </w:pPr>
            <w:r>
              <w:rPr>
                <w:rFonts w:ascii="Bell MT" w:hAnsi="Bell MT"/>
                <w:b w:val="0"/>
                <w:sz w:val="22"/>
              </w:rPr>
              <w:t>The instructor did not receive overall satisfaction ratings of “strongly agree” or “agree” on at least 60% of their post-course evaluations.</w:t>
            </w:r>
          </w:p>
        </w:tc>
        <w:tc>
          <w:tcPr>
            <w:tcW w:w="1006" w:type="pct"/>
            <w:tcBorders>
              <w:top w:val="dashed" w:sz="4" w:space="0" w:color="auto"/>
              <w:left w:val="dashed" w:sz="4" w:space="0" w:color="auto"/>
              <w:bottom w:val="dashed" w:sz="4" w:space="0" w:color="auto"/>
              <w:right w:val="dashed" w:sz="4" w:space="0" w:color="auto"/>
            </w:tcBorders>
            <w:shd w:val="clear" w:color="auto" w:fill="auto"/>
          </w:tcPr>
          <w:p w14:paraId="5F227731" w14:textId="77777777" w:rsidR="00582697" w:rsidRPr="00243052" w:rsidRDefault="00582697" w:rsidP="00620125">
            <w:pPr>
              <w:pStyle w:val="ProficientText"/>
              <w:ind w:left="136"/>
              <w:rPr>
                <w:rFonts w:ascii="Bell MT" w:hAnsi="Bell MT"/>
                <w:b w:val="0"/>
                <w:sz w:val="22"/>
              </w:rPr>
            </w:pPr>
            <w:r>
              <w:rPr>
                <w:rFonts w:ascii="Bell MT" w:hAnsi="Bell MT"/>
                <w:b w:val="0"/>
                <w:sz w:val="22"/>
              </w:rPr>
              <w:t>The instructor received overall satisfaction ratings of “strongly agree” or “agree” on at least 70% of their post-course evaluations.</w:t>
            </w:r>
          </w:p>
        </w:tc>
        <w:tc>
          <w:tcPr>
            <w:tcW w:w="1422" w:type="pct"/>
            <w:tcBorders>
              <w:top w:val="dashed" w:sz="4" w:space="0" w:color="auto"/>
              <w:left w:val="dashed" w:sz="4" w:space="0" w:color="auto"/>
              <w:bottom w:val="dashed" w:sz="4" w:space="0" w:color="auto"/>
              <w:right w:val="dashed" w:sz="4" w:space="0" w:color="auto"/>
            </w:tcBorders>
          </w:tcPr>
          <w:p w14:paraId="484375C8" w14:textId="77777777" w:rsidR="00582697" w:rsidRPr="00A215F4" w:rsidRDefault="00582697" w:rsidP="00620125">
            <w:pPr>
              <w:pStyle w:val="ProficientText"/>
              <w:ind w:left="136"/>
              <w:rPr>
                <w:rFonts w:ascii="Bell MT" w:hAnsi="Bell MT"/>
                <w:b w:val="0"/>
                <w:sz w:val="22"/>
              </w:rPr>
            </w:pPr>
            <w:r>
              <w:rPr>
                <w:rFonts w:ascii="Bell MT" w:hAnsi="Bell MT"/>
                <w:b w:val="0"/>
                <w:sz w:val="22"/>
              </w:rPr>
              <w:t xml:space="preserve">The instructor received overall satisfaction ratings of “strongly agree” or “agree” on at least 80% of their post-course evaluations. </w:t>
            </w:r>
          </w:p>
        </w:tc>
      </w:tr>
      <w:tr w:rsidR="00582697" w:rsidRPr="00C73B5B" w14:paraId="405732D4" w14:textId="77777777" w:rsidTr="00620125">
        <w:trPr>
          <w:cantSplit/>
          <w:trHeight w:val="2304"/>
        </w:trPr>
        <w:tc>
          <w:tcPr>
            <w:tcW w:w="702" w:type="pct"/>
            <w:tcBorders>
              <w:top w:val="dashed" w:sz="4" w:space="0" w:color="auto"/>
              <w:left w:val="dashed" w:sz="4" w:space="0" w:color="auto"/>
              <w:bottom w:val="dashed" w:sz="4" w:space="0" w:color="auto"/>
              <w:right w:val="dashed" w:sz="4" w:space="0" w:color="auto"/>
            </w:tcBorders>
            <w:shd w:val="clear" w:color="auto" w:fill="F2F2F2"/>
            <w:vAlign w:val="center"/>
          </w:tcPr>
          <w:p w14:paraId="29E4644D" w14:textId="77777777" w:rsidR="00582697" w:rsidRDefault="00582697" w:rsidP="00620125">
            <w:pPr>
              <w:pStyle w:val="TableText"/>
              <w:rPr>
                <w:rFonts w:ascii="Bell MT" w:hAnsi="Bell MT"/>
                <w:sz w:val="22"/>
              </w:rPr>
            </w:pPr>
            <w:r>
              <w:rPr>
                <w:rFonts w:ascii="Bell MT" w:hAnsi="Bell MT"/>
                <w:sz w:val="22"/>
              </w:rPr>
              <w:t xml:space="preserve">Personal Statement of Interest </w:t>
            </w:r>
          </w:p>
          <w:p w14:paraId="39E8B38B" w14:textId="77777777" w:rsidR="00582697" w:rsidRDefault="00582697" w:rsidP="00620125">
            <w:pPr>
              <w:pStyle w:val="TableText"/>
              <w:rPr>
                <w:rFonts w:ascii="Bell MT" w:hAnsi="Bell MT"/>
                <w:sz w:val="22"/>
              </w:rPr>
            </w:pPr>
            <w:r>
              <w:rPr>
                <w:rFonts w:ascii="Bell MT" w:hAnsi="Bell MT"/>
                <w:sz w:val="22"/>
              </w:rPr>
              <w:t xml:space="preserve">(500 words max.) </w:t>
            </w:r>
          </w:p>
        </w:tc>
        <w:tc>
          <w:tcPr>
            <w:tcW w:w="916" w:type="pct"/>
            <w:tcBorders>
              <w:top w:val="dashed" w:sz="4" w:space="0" w:color="auto"/>
              <w:left w:val="dashed" w:sz="4" w:space="0" w:color="auto"/>
              <w:bottom w:val="dashed" w:sz="4" w:space="0" w:color="auto"/>
              <w:right w:val="dashed" w:sz="4" w:space="0" w:color="auto"/>
            </w:tcBorders>
          </w:tcPr>
          <w:p w14:paraId="2F3C9F9B" w14:textId="77777777" w:rsidR="00582697" w:rsidRDefault="00582697" w:rsidP="00620125">
            <w:pPr>
              <w:pStyle w:val="ProficientText"/>
              <w:rPr>
                <w:rFonts w:ascii="Bell MT" w:hAnsi="Bell MT"/>
                <w:b w:val="0"/>
                <w:sz w:val="22"/>
              </w:rPr>
            </w:pPr>
            <w:r>
              <w:rPr>
                <w:rFonts w:ascii="Bell MT" w:hAnsi="Bell MT"/>
                <w:b w:val="0"/>
                <w:sz w:val="22"/>
              </w:rPr>
              <w:t>The personal statement was missing or did not align with the mission and values of the TEC. The applicant failed to articulate (in at least 1 area) an interest in promoting the best interests of NCDA and the career development profession.</w:t>
            </w:r>
          </w:p>
          <w:p w14:paraId="43C3DB6B" w14:textId="77777777" w:rsidR="00582697" w:rsidRPr="00A215F4" w:rsidRDefault="00582697" w:rsidP="00620125">
            <w:pPr>
              <w:pStyle w:val="ProficientText"/>
              <w:ind w:left="136"/>
              <w:rPr>
                <w:rFonts w:ascii="Bell MT" w:hAnsi="Bell MT"/>
                <w:b w:val="0"/>
                <w:sz w:val="22"/>
              </w:rPr>
            </w:pPr>
          </w:p>
        </w:tc>
        <w:tc>
          <w:tcPr>
            <w:tcW w:w="954" w:type="pct"/>
            <w:tcBorders>
              <w:top w:val="dashed" w:sz="4" w:space="0" w:color="auto"/>
              <w:left w:val="dashed" w:sz="4" w:space="0" w:color="auto"/>
              <w:bottom w:val="dashed" w:sz="4" w:space="0" w:color="auto"/>
              <w:right w:val="dashed" w:sz="4" w:space="0" w:color="auto"/>
            </w:tcBorders>
          </w:tcPr>
          <w:p w14:paraId="4BC5771B" w14:textId="77777777" w:rsidR="00582697" w:rsidRPr="00A215F4" w:rsidRDefault="00582697" w:rsidP="00620125">
            <w:pPr>
              <w:pStyle w:val="ProficientText"/>
              <w:ind w:left="136"/>
              <w:rPr>
                <w:rFonts w:ascii="Bell MT" w:hAnsi="Bell MT"/>
                <w:b w:val="0"/>
                <w:sz w:val="22"/>
              </w:rPr>
            </w:pPr>
            <w:r>
              <w:rPr>
                <w:rFonts w:ascii="Bell MT" w:hAnsi="Bell MT"/>
                <w:b w:val="0"/>
                <w:sz w:val="22"/>
              </w:rPr>
              <w:t>The personal statement somewhat aligned with the mission and values of the TEC. The applicant articulated (in at least 1 area) an interest in promoting the best interests of NCDA and the career development profession.</w:t>
            </w:r>
          </w:p>
        </w:tc>
        <w:tc>
          <w:tcPr>
            <w:tcW w:w="1006" w:type="pct"/>
            <w:tcBorders>
              <w:top w:val="dashed" w:sz="4" w:space="0" w:color="auto"/>
              <w:left w:val="dashed" w:sz="4" w:space="0" w:color="auto"/>
              <w:bottom w:val="dashed" w:sz="4" w:space="0" w:color="auto"/>
              <w:right w:val="dashed" w:sz="4" w:space="0" w:color="auto"/>
            </w:tcBorders>
            <w:shd w:val="clear" w:color="auto" w:fill="auto"/>
          </w:tcPr>
          <w:p w14:paraId="71771B7A" w14:textId="77777777" w:rsidR="00582697" w:rsidRPr="00243052" w:rsidRDefault="00582697" w:rsidP="00620125">
            <w:pPr>
              <w:pStyle w:val="ProficientText"/>
              <w:ind w:left="136"/>
              <w:rPr>
                <w:rFonts w:ascii="Bell MT" w:hAnsi="Bell MT"/>
                <w:b w:val="0"/>
                <w:sz w:val="22"/>
              </w:rPr>
            </w:pPr>
            <w:r>
              <w:rPr>
                <w:rFonts w:ascii="Bell MT" w:hAnsi="Bell MT"/>
                <w:b w:val="0"/>
                <w:sz w:val="22"/>
              </w:rPr>
              <w:t>The personal statement somewhat aligned with the mission and values of the TEC. The applicant articulated (in at least 2 areas) an interest in promoting the best interests of NCDA and the career development profession.</w:t>
            </w:r>
          </w:p>
        </w:tc>
        <w:tc>
          <w:tcPr>
            <w:tcW w:w="1422" w:type="pct"/>
            <w:tcBorders>
              <w:top w:val="dashed" w:sz="4" w:space="0" w:color="auto"/>
              <w:left w:val="dashed" w:sz="4" w:space="0" w:color="auto"/>
              <w:bottom w:val="dashed" w:sz="4" w:space="0" w:color="auto"/>
              <w:right w:val="dashed" w:sz="4" w:space="0" w:color="auto"/>
            </w:tcBorders>
          </w:tcPr>
          <w:p w14:paraId="0165FAE7" w14:textId="77777777" w:rsidR="00582697" w:rsidRPr="00A215F4" w:rsidRDefault="00582697" w:rsidP="00620125">
            <w:pPr>
              <w:pStyle w:val="ProficientText"/>
              <w:ind w:left="136"/>
              <w:rPr>
                <w:rFonts w:ascii="Bell MT" w:hAnsi="Bell MT"/>
                <w:b w:val="0"/>
                <w:sz w:val="22"/>
              </w:rPr>
            </w:pPr>
            <w:r>
              <w:rPr>
                <w:rFonts w:ascii="Bell MT" w:hAnsi="Bell MT"/>
                <w:b w:val="0"/>
                <w:sz w:val="22"/>
              </w:rPr>
              <w:t xml:space="preserve">The personal statement aligned with the mission and values of the TEC. The applicant clearly articulated (in at least 3 areas) an interest in supporting and promoting the best interests of NCDA and the career development profession. </w:t>
            </w:r>
          </w:p>
        </w:tc>
      </w:tr>
    </w:tbl>
    <w:p w14:paraId="6C45D0B9" w14:textId="77777777" w:rsidR="00582697" w:rsidRDefault="00582697" w:rsidP="00582697">
      <w:pPr>
        <w:rPr>
          <w:rFonts w:ascii="Bell MT" w:hAnsi="Bell MT"/>
          <w:sz w:val="16"/>
          <w:szCs w:val="16"/>
        </w:rPr>
      </w:pPr>
    </w:p>
    <w:p w14:paraId="4D65291D" w14:textId="77777777" w:rsidR="00582697" w:rsidRPr="003657CF" w:rsidRDefault="00582697" w:rsidP="00582697">
      <w:pPr>
        <w:rPr>
          <w:rFonts w:ascii="Bell MT" w:hAnsi="Bell MT"/>
          <w:sz w:val="16"/>
          <w:szCs w:val="16"/>
        </w:rPr>
      </w:pPr>
      <w:r w:rsidRPr="003657CF">
        <w:rPr>
          <w:rFonts w:ascii="Bell MT" w:hAnsi="Bell MT"/>
          <w:sz w:val="16"/>
          <w:szCs w:val="16"/>
        </w:rPr>
        <w:t xml:space="preserve">Has the applicant completed the NCDA Master Trainer Course? _____ </w:t>
      </w:r>
      <w:proofErr w:type="gramStart"/>
      <w:r w:rsidRPr="003657CF">
        <w:rPr>
          <w:rFonts w:ascii="Bell MT" w:hAnsi="Bell MT"/>
          <w:sz w:val="16"/>
          <w:szCs w:val="16"/>
        </w:rPr>
        <w:t>YES  _</w:t>
      </w:r>
      <w:proofErr w:type="gramEnd"/>
      <w:r w:rsidRPr="003657CF">
        <w:rPr>
          <w:rFonts w:ascii="Bell MT" w:hAnsi="Bell MT"/>
          <w:sz w:val="16"/>
          <w:szCs w:val="16"/>
        </w:rPr>
        <w:softHyphen/>
      </w:r>
      <w:r w:rsidRPr="003657CF">
        <w:rPr>
          <w:rFonts w:ascii="Bell MT" w:hAnsi="Bell MT"/>
          <w:sz w:val="16"/>
          <w:szCs w:val="16"/>
        </w:rPr>
        <w:softHyphen/>
      </w:r>
      <w:r w:rsidRPr="003657CF">
        <w:rPr>
          <w:rFonts w:ascii="Bell MT" w:hAnsi="Bell MT"/>
          <w:sz w:val="16"/>
          <w:szCs w:val="16"/>
        </w:rPr>
        <w:softHyphen/>
      </w:r>
      <w:r w:rsidRPr="003657CF">
        <w:rPr>
          <w:rFonts w:ascii="Bell MT" w:hAnsi="Bell MT"/>
          <w:sz w:val="16"/>
          <w:szCs w:val="16"/>
        </w:rPr>
        <w:softHyphen/>
      </w:r>
      <w:r w:rsidRPr="003657CF">
        <w:rPr>
          <w:rFonts w:ascii="Bell MT" w:hAnsi="Bell MT"/>
          <w:sz w:val="16"/>
          <w:szCs w:val="16"/>
        </w:rPr>
        <w:softHyphen/>
        <w:t>____ NO</w:t>
      </w:r>
    </w:p>
    <w:p w14:paraId="075E9039" w14:textId="61AFE91F" w:rsidR="00CC26F8" w:rsidRDefault="0024332B" w:rsidP="0024332B">
      <w:pPr>
        <w:rPr>
          <w:rFonts w:cstheme="minorHAnsi"/>
          <w:sz w:val="96"/>
          <w:szCs w:val="96"/>
        </w:rPr>
      </w:pPr>
      <w:r>
        <w:rPr>
          <w:rFonts w:ascii="Bell MT" w:hAnsi="Bell MT"/>
          <w:sz w:val="16"/>
          <w:szCs w:val="16"/>
        </w:rPr>
        <w:t>A</w:t>
      </w:r>
      <w:r w:rsidR="00582697" w:rsidRPr="003657CF">
        <w:rPr>
          <w:rFonts w:ascii="Bell MT" w:hAnsi="Bell MT"/>
          <w:sz w:val="16"/>
          <w:szCs w:val="16"/>
        </w:rPr>
        <w:t>pplication Reviewed By: ______________________________________     Date: __________________________</w:t>
      </w:r>
      <w:r w:rsidR="00CC26F8">
        <w:rPr>
          <w:rFonts w:cstheme="minorHAnsi"/>
          <w:sz w:val="24"/>
          <w:szCs w:val="24"/>
        </w:rPr>
        <w:br w:type="page"/>
      </w:r>
    </w:p>
    <w:p w14:paraId="44127447" w14:textId="77777777" w:rsidR="009413D0" w:rsidRDefault="009413D0" w:rsidP="00CC26F8">
      <w:pPr>
        <w:jc w:val="center"/>
        <w:rPr>
          <w:rFonts w:cstheme="minorHAnsi"/>
          <w:b/>
          <w:bCs/>
          <w:sz w:val="144"/>
          <w:szCs w:val="144"/>
        </w:rPr>
      </w:pPr>
    </w:p>
    <w:p w14:paraId="0C2BE33C" w14:textId="77777777" w:rsidR="009413D0" w:rsidRDefault="009413D0" w:rsidP="00CC26F8">
      <w:pPr>
        <w:jc w:val="center"/>
        <w:rPr>
          <w:rFonts w:cstheme="minorHAnsi"/>
          <w:b/>
          <w:bCs/>
          <w:sz w:val="144"/>
          <w:szCs w:val="144"/>
        </w:rPr>
      </w:pPr>
    </w:p>
    <w:p w14:paraId="4F37F496" w14:textId="130399B1" w:rsidR="00CC26F8" w:rsidRPr="00CC26F8" w:rsidRDefault="00CC26F8" w:rsidP="00CC26F8">
      <w:pPr>
        <w:jc w:val="center"/>
        <w:rPr>
          <w:rFonts w:cstheme="minorHAnsi"/>
          <w:b/>
          <w:bCs/>
          <w:sz w:val="144"/>
          <w:szCs w:val="144"/>
        </w:rPr>
      </w:pPr>
      <w:r w:rsidRPr="00CC26F8">
        <w:rPr>
          <w:rFonts w:cstheme="minorHAnsi"/>
          <w:b/>
          <w:bCs/>
          <w:sz w:val="144"/>
          <w:szCs w:val="144"/>
        </w:rPr>
        <w:t>Appendix</w:t>
      </w:r>
    </w:p>
    <w:p w14:paraId="0B1AABAD" w14:textId="77777777" w:rsidR="00CC26F8" w:rsidRDefault="00CC26F8">
      <w:pPr>
        <w:rPr>
          <w:rFonts w:cstheme="minorHAnsi"/>
          <w:sz w:val="24"/>
          <w:szCs w:val="24"/>
        </w:rPr>
      </w:pPr>
      <w:r>
        <w:rPr>
          <w:rFonts w:cstheme="minorHAnsi"/>
          <w:sz w:val="24"/>
          <w:szCs w:val="24"/>
        </w:rPr>
        <w:br w:type="page"/>
      </w:r>
    </w:p>
    <w:p w14:paraId="16869316" w14:textId="77777777" w:rsidR="00C7182C" w:rsidRPr="00C959A5" w:rsidRDefault="00C7182C">
      <w:pPr>
        <w:rPr>
          <w:rFonts w:cstheme="minorHAnsi"/>
          <w:sz w:val="24"/>
          <w:szCs w:val="24"/>
        </w:rPr>
      </w:pPr>
    </w:p>
    <w:p w14:paraId="6B9B2080" w14:textId="740E2780" w:rsidR="00CA50D4" w:rsidRPr="007E1066" w:rsidRDefault="00C7182C">
      <w:pPr>
        <w:rPr>
          <w:b/>
          <w:bCs/>
          <w:sz w:val="28"/>
          <w:szCs w:val="28"/>
        </w:rPr>
      </w:pPr>
      <w:r w:rsidRPr="007E1066">
        <w:rPr>
          <w:b/>
          <w:bCs/>
          <w:sz w:val="28"/>
          <w:szCs w:val="28"/>
        </w:rPr>
        <w:t>TEC Solicitation and Application Form</w:t>
      </w:r>
    </w:p>
    <w:p w14:paraId="012754A2" w14:textId="39D2246B" w:rsidR="009138B1" w:rsidRDefault="00034BB0" w:rsidP="009138B1">
      <w:pPr>
        <w:rPr>
          <w:sz w:val="20"/>
          <w:szCs w:val="20"/>
        </w:rPr>
      </w:pPr>
      <w:r>
        <w:rPr>
          <w:sz w:val="20"/>
          <w:szCs w:val="20"/>
        </w:rPr>
        <w:t>[date]</w:t>
      </w:r>
    </w:p>
    <w:p w14:paraId="1452D7EC" w14:textId="77777777" w:rsidR="00475621" w:rsidRDefault="00475621" w:rsidP="00475621">
      <w:pPr>
        <w:ind w:left="1440" w:hanging="1440"/>
      </w:pPr>
      <w:r w:rsidRPr="00075EEC">
        <w:rPr>
          <w:b/>
        </w:rPr>
        <w:t>TO:</w:t>
      </w:r>
      <w:r w:rsidRPr="00075EEC">
        <w:tab/>
        <w:t xml:space="preserve">NCDA Master Trainers, NCDA Instructors, NCDA </w:t>
      </w:r>
      <w:r>
        <w:t>FCD/SCDA/CPS Completers, and NCDA Credential Holders</w:t>
      </w:r>
    </w:p>
    <w:p w14:paraId="49323E7E" w14:textId="77777777" w:rsidR="00475621" w:rsidRDefault="00475621" w:rsidP="00475621">
      <w:r>
        <w:rPr>
          <w:b/>
        </w:rPr>
        <w:t>FROM</w:t>
      </w:r>
      <w:proofErr w:type="gramStart"/>
      <w:r>
        <w:rPr>
          <w:b/>
        </w:rPr>
        <w:t>:</w:t>
      </w:r>
      <w:r>
        <w:rPr>
          <w:b/>
        </w:rPr>
        <w:tab/>
      </w:r>
      <w:r>
        <w:rPr>
          <w:b/>
        </w:rPr>
        <w:tab/>
      </w:r>
      <w:r>
        <w:t>Mary</w:t>
      </w:r>
      <w:proofErr w:type="gramEnd"/>
      <w:r>
        <w:t xml:space="preserve"> Ann Powell, NCDA Special Projects Director</w:t>
      </w:r>
    </w:p>
    <w:p w14:paraId="279445BC" w14:textId="77777777" w:rsidR="00475621" w:rsidRDefault="00475621" w:rsidP="00475621">
      <w:r>
        <w:rPr>
          <w:b/>
        </w:rPr>
        <w:t>SUBJECT:</w:t>
      </w:r>
      <w:r>
        <w:tab/>
        <w:t xml:space="preserve">NCDA Training and Education Council – </w:t>
      </w:r>
      <w:r w:rsidRPr="000E7F28">
        <w:rPr>
          <w:b/>
          <w:i/>
          <w:color w:val="FF0000"/>
        </w:rPr>
        <w:t xml:space="preserve">Seeking Applicants for </w:t>
      </w:r>
      <w:r>
        <w:rPr>
          <w:b/>
          <w:i/>
          <w:color w:val="FF0000"/>
        </w:rPr>
        <w:t>Open</w:t>
      </w:r>
      <w:r w:rsidRPr="000E7F28">
        <w:rPr>
          <w:b/>
          <w:i/>
          <w:color w:val="FF0000"/>
        </w:rPr>
        <w:t xml:space="preserve"> Position</w:t>
      </w:r>
      <w:r>
        <w:rPr>
          <w:b/>
          <w:i/>
          <w:color w:val="FF0000"/>
        </w:rPr>
        <w:t>s</w:t>
      </w:r>
    </w:p>
    <w:p w14:paraId="7E440E97" w14:textId="77777777" w:rsidR="00475621" w:rsidRDefault="00475621" w:rsidP="00475621">
      <w:r>
        <w:t>The National Career Development Association is seeking applicants to fill three open positions on the NCDA Training and Education Council (TEC). Below is the NCDA Training and Education Council Application Form and supporting documentation.</w:t>
      </w:r>
    </w:p>
    <w:p w14:paraId="13F0BA22" w14:textId="77777777" w:rsidR="00475621" w:rsidRDefault="00475621" w:rsidP="00475621">
      <w:r>
        <w:t>The Training and Education Council is responsible for oversight and advisement of NCDA’s current training programs including Facilitating Career Development (FCD), Career Practitioner Supervision (CPS), and School Career Development Advisor (SCDA) and any such future training curricula approved by the NCDA Board.</w:t>
      </w:r>
    </w:p>
    <w:p w14:paraId="152166D2" w14:textId="14507226" w:rsidR="00475621" w:rsidRDefault="00475621" w:rsidP="00475621">
      <w:r>
        <w:t xml:space="preserve">Applications will be accepted until </w:t>
      </w:r>
      <w:r w:rsidR="00034BB0">
        <w:t>[date]</w:t>
      </w:r>
      <w:r>
        <w:t xml:space="preserve"> at midnight Eastern Time. The individuals selected for the TEC will be notified by </w:t>
      </w:r>
      <w:r w:rsidR="00034BB0">
        <w:t>[date]</w:t>
      </w:r>
      <w:r>
        <w:t xml:space="preserve">. We encourage individuals from diverse backgrounds to apply for these open positions. </w:t>
      </w:r>
    </w:p>
    <w:p w14:paraId="3D72502B" w14:textId="3942592B" w:rsidR="00475621" w:rsidRDefault="00475621" w:rsidP="00475621">
      <w:r w:rsidRPr="004E33DA">
        <w:t>The term of office for th</w:t>
      </w:r>
      <w:r>
        <w:t xml:space="preserve">ese open </w:t>
      </w:r>
      <w:r w:rsidRPr="004E33DA">
        <w:t>position</w:t>
      </w:r>
      <w:r>
        <w:t>s</w:t>
      </w:r>
      <w:r w:rsidRPr="004E33DA">
        <w:t xml:space="preserve"> </w:t>
      </w:r>
      <w:r>
        <w:t xml:space="preserve">will require board approval and will begin October 1, </w:t>
      </w:r>
      <w:r w:rsidR="00034BB0">
        <w:t>[year]</w:t>
      </w:r>
      <w:r>
        <w:t xml:space="preserve"> through September 30, </w:t>
      </w:r>
      <w:r w:rsidR="00034BB0">
        <w:t>[year]</w:t>
      </w:r>
      <w:r>
        <w:t xml:space="preserve">. A required meeting is planned for February or March </w:t>
      </w:r>
      <w:r w:rsidR="00034BB0">
        <w:t>[year]</w:t>
      </w:r>
      <w:r>
        <w:t xml:space="preserve"> at a location to be determined. An additional meeting will be scheduled during the </w:t>
      </w:r>
      <w:r w:rsidR="00C44AA8">
        <w:t xml:space="preserve">[year] </w:t>
      </w:r>
      <w:r>
        <w:t xml:space="preserve">NCDA Global Career Development Conference in </w:t>
      </w:r>
      <w:r w:rsidR="00C44AA8">
        <w:t>[location]</w:t>
      </w:r>
      <w:r>
        <w:t xml:space="preserve">. The selected individuals will also be invited (but not required to attend) the TEC Meeting on </w:t>
      </w:r>
      <w:r w:rsidR="00C44AA8">
        <w:t>[date]</w:t>
      </w:r>
      <w:r>
        <w:t xml:space="preserve"> to the </w:t>
      </w:r>
      <w:r w:rsidR="00C44AA8">
        <w:t>[year]</w:t>
      </w:r>
      <w:r>
        <w:t xml:space="preserve"> NCDA Global Career Development Conference in </w:t>
      </w:r>
      <w:r w:rsidR="00C44AA8">
        <w:t>[location]</w:t>
      </w:r>
      <w:r>
        <w:t xml:space="preserve">. It is required that TEC members attend all meetings during their tenure. The TEC will also meet throughout the year via periodic conference calls. </w:t>
      </w:r>
    </w:p>
    <w:p w14:paraId="657A5F34" w14:textId="77777777" w:rsidR="00475621" w:rsidRDefault="00475621" w:rsidP="00475621">
      <w:pPr>
        <w:pStyle w:val="BodyText"/>
        <w:rPr>
          <w:rFonts w:asciiTheme="minorHAnsi" w:hAnsiTheme="minorHAnsi" w:cstheme="minorHAnsi"/>
          <w:b w:val="0"/>
          <w:bCs w:val="0"/>
          <w:sz w:val="22"/>
          <w:szCs w:val="22"/>
        </w:rPr>
      </w:pPr>
      <w:r w:rsidRPr="005F5A08">
        <w:rPr>
          <w:rFonts w:asciiTheme="minorHAnsi" w:hAnsiTheme="minorHAnsi" w:cstheme="minorHAnsi"/>
          <w:b w:val="0"/>
          <w:bCs w:val="0"/>
          <w:sz w:val="22"/>
          <w:szCs w:val="22"/>
        </w:rPr>
        <w:t>We hope you will consider submitting your application to serve on the NCDA TEC. If you have any questions</w:t>
      </w:r>
      <w:r>
        <w:rPr>
          <w:rFonts w:asciiTheme="minorHAnsi" w:hAnsiTheme="minorHAnsi" w:cstheme="minorHAnsi"/>
          <w:b w:val="0"/>
          <w:bCs w:val="0"/>
          <w:sz w:val="22"/>
          <w:szCs w:val="22"/>
        </w:rPr>
        <w:t>,</w:t>
      </w:r>
      <w:r w:rsidRPr="005F5A08">
        <w:rPr>
          <w:rFonts w:asciiTheme="minorHAnsi" w:hAnsiTheme="minorHAnsi" w:cstheme="minorHAnsi"/>
          <w:b w:val="0"/>
          <w:bCs w:val="0"/>
          <w:sz w:val="22"/>
          <w:szCs w:val="22"/>
        </w:rPr>
        <w:t xml:space="preserve"> please do not hesitate to contact Mary Ann Powell at (918) 663-7060 or email </w:t>
      </w:r>
      <w:hyperlink r:id="rId12" w:history="1">
        <w:r w:rsidRPr="00D034FF">
          <w:rPr>
            <w:rStyle w:val="Hyperlink"/>
            <w:rFonts w:asciiTheme="minorHAnsi" w:hAnsiTheme="minorHAnsi" w:cstheme="minorHAnsi"/>
            <w:b w:val="0"/>
            <w:bCs w:val="0"/>
            <w:sz w:val="22"/>
            <w:szCs w:val="22"/>
          </w:rPr>
          <w:t>mpowell@ncda.org</w:t>
        </w:r>
      </w:hyperlink>
      <w:r w:rsidRPr="005F5A08">
        <w:rPr>
          <w:rFonts w:asciiTheme="minorHAnsi" w:hAnsiTheme="minorHAnsi" w:cstheme="minorHAnsi"/>
          <w:b w:val="0"/>
          <w:bCs w:val="0"/>
          <w:sz w:val="22"/>
          <w:szCs w:val="22"/>
        </w:rPr>
        <w:t>.</w:t>
      </w:r>
    </w:p>
    <w:p w14:paraId="22A34913" w14:textId="77777777" w:rsidR="00475621" w:rsidRDefault="00475621" w:rsidP="00475621">
      <w:pPr>
        <w:pStyle w:val="BodyText"/>
        <w:rPr>
          <w:rFonts w:asciiTheme="minorHAnsi" w:hAnsiTheme="minorHAnsi" w:cstheme="minorHAnsi"/>
          <w:b w:val="0"/>
          <w:bCs w:val="0"/>
          <w:sz w:val="22"/>
          <w:szCs w:val="22"/>
        </w:rPr>
      </w:pPr>
    </w:p>
    <w:p w14:paraId="6D37290E" w14:textId="77777777" w:rsidR="00475621" w:rsidRPr="005F5A08" w:rsidRDefault="00475621" w:rsidP="00475621">
      <w:pPr>
        <w:pStyle w:val="BodyText"/>
        <w:rPr>
          <w:rFonts w:asciiTheme="minorHAnsi" w:hAnsiTheme="minorHAnsi" w:cstheme="minorHAnsi"/>
          <w:b w:val="0"/>
          <w:bCs w:val="0"/>
          <w:sz w:val="22"/>
          <w:szCs w:val="22"/>
        </w:rPr>
      </w:pPr>
    </w:p>
    <w:p w14:paraId="782EDF0A" w14:textId="77777777" w:rsidR="00475621" w:rsidRDefault="00475621" w:rsidP="00475621">
      <w:pPr>
        <w:rPr>
          <w:b/>
          <w:bCs/>
        </w:rPr>
      </w:pPr>
      <w:r>
        <w:rPr>
          <w:b/>
          <w:bCs/>
        </w:rPr>
        <w:br w:type="page"/>
      </w:r>
    </w:p>
    <w:p w14:paraId="392F84A2" w14:textId="093E62DC" w:rsidR="00475621" w:rsidRDefault="00475621" w:rsidP="00475621">
      <w:pPr>
        <w:jc w:val="center"/>
        <w:rPr>
          <w:b/>
        </w:rPr>
      </w:pPr>
      <w:r>
        <w:rPr>
          <w:b/>
          <w:bCs/>
        </w:rPr>
        <w:lastRenderedPageBreak/>
        <w:t>National Career Development Association</w:t>
      </w:r>
      <w:r>
        <w:rPr>
          <w:b/>
          <w:bCs/>
        </w:rPr>
        <w:br/>
      </w:r>
      <w:r>
        <w:rPr>
          <w:b/>
        </w:rPr>
        <w:t>Training and Education Council (TEC)</w:t>
      </w:r>
    </w:p>
    <w:p w14:paraId="6F001A62" w14:textId="77777777" w:rsidR="00475621" w:rsidRDefault="00475621" w:rsidP="00475621">
      <w:r>
        <w:t>The National Career Development Association is currently seeking applicants to serve on the Training and Education Council (TEC</w:t>
      </w:r>
      <w:r w:rsidRPr="009F46DD">
        <w:t>). The TEC is responsible for initiating new ideas, implementing those ideas and communicating with the specific group each member represents. Activities include travel to a yearly meeting in February</w:t>
      </w:r>
      <w:r>
        <w:t xml:space="preserve"> or March</w:t>
      </w:r>
      <w:r w:rsidRPr="009F46DD">
        <w:t xml:space="preserve"> and attendance at the annual NCDA Global </w:t>
      </w:r>
      <w:r>
        <w:t xml:space="preserve">Career Development </w:t>
      </w:r>
      <w:r w:rsidRPr="009F46DD">
        <w:t>Conference, periodic conference calls, and communication via e-mail.</w:t>
      </w:r>
      <w:r>
        <w:t xml:space="preserve"> TEC members are expected to serve on special projects and special work groups as needed.</w:t>
      </w:r>
    </w:p>
    <w:p w14:paraId="72011224" w14:textId="77777777" w:rsidR="00475621" w:rsidRPr="00001A72" w:rsidRDefault="00475621" w:rsidP="00475621">
      <w:pPr>
        <w:rPr>
          <w:b/>
          <w:i/>
        </w:rPr>
      </w:pPr>
      <w:r>
        <w:t>The TEC consists of 8 individuals serving a minimum 3-year term. The following outlines the Training and Education Council and its rotation schedule.</w:t>
      </w:r>
    </w:p>
    <w:p w14:paraId="2E21E8B0" w14:textId="77777777" w:rsidR="00475621" w:rsidRPr="002A732C" w:rsidRDefault="00475621" w:rsidP="00475621">
      <w:pPr>
        <w:rPr>
          <w:rFonts w:cstheme="minorHAnsi"/>
        </w:rPr>
      </w:pPr>
      <w:r w:rsidRPr="002A732C">
        <w:rPr>
          <w:rFonts w:cstheme="minorHAnsi"/>
        </w:rPr>
        <w:t xml:space="preserve">The Council will be organized with 8 members familiar with the three </w:t>
      </w:r>
      <w:r>
        <w:rPr>
          <w:rFonts w:cstheme="minorHAnsi"/>
        </w:rPr>
        <w:t xml:space="preserve">current </w:t>
      </w:r>
      <w:r w:rsidRPr="002A732C">
        <w:rPr>
          <w:rFonts w:cstheme="minorHAnsi"/>
        </w:rPr>
        <w:t>NCDA Training Programs:</w:t>
      </w:r>
    </w:p>
    <w:p w14:paraId="25351263" w14:textId="77777777" w:rsidR="005879D0" w:rsidRDefault="005879D0" w:rsidP="00241BE5">
      <w:pPr>
        <w:pStyle w:val="ListParagraph"/>
        <w:numPr>
          <w:ilvl w:val="0"/>
          <w:numId w:val="12"/>
        </w:numPr>
        <w:spacing w:line="256" w:lineRule="auto"/>
        <w:contextualSpacing/>
        <w:rPr>
          <w:rFonts w:asciiTheme="minorHAnsi" w:hAnsiTheme="minorHAnsi" w:cstheme="minorHAnsi"/>
          <w:sz w:val="22"/>
          <w:szCs w:val="22"/>
        </w:rPr>
      </w:pPr>
      <w:r>
        <w:rPr>
          <w:rFonts w:asciiTheme="minorHAnsi" w:hAnsiTheme="minorHAnsi" w:cstheme="minorHAnsi"/>
          <w:sz w:val="22"/>
          <w:szCs w:val="22"/>
          <w:highlight w:val="yellow"/>
        </w:rPr>
        <w:t>[update open positions]</w:t>
      </w:r>
    </w:p>
    <w:p w14:paraId="7B01DFED" w14:textId="77777777" w:rsidR="007212DB" w:rsidRDefault="007212DB" w:rsidP="007212DB">
      <w:pPr>
        <w:pStyle w:val="ListParagraph"/>
        <w:spacing w:line="256" w:lineRule="auto"/>
        <w:contextualSpacing/>
        <w:rPr>
          <w:rFonts w:asciiTheme="minorHAnsi" w:hAnsiTheme="minorHAnsi" w:cstheme="minorHAnsi"/>
          <w:sz w:val="22"/>
          <w:szCs w:val="22"/>
        </w:rPr>
      </w:pPr>
    </w:p>
    <w:p w14:paraId="65E87A48" w14:textId="2E3AEA23" w:rsidR="00475621" w:rsidRPr="00C111A2" w:rsidRDefault="00475621" w:rsidP="00241BE5">
      <w:pPr>
        <w:pStyle w:val="ListParagraph"/>
        <w:numPr>
          <w:ilvl w:val="0"/>
          <w:numId w:val="12"/>
        </w:numPr>
        <w:spacing w:line="256"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C111A2">
        <w:rPr>
          <w:rFonts w:asciiTheme="minorHAnsi" w:hAnsiTheme="minorHAnsi" w:cstheme="minorHAnsi"/>
          <w:sz w:val="22"/>
          <w:szCs w:val="22"/>
        </w:rPr>
        <w:t xml:space="preserve">School Career Development Advisor (SCDA) Training Representative </w:t>
      </w:r>
    </w:p>
    <w:p w14:paraId="22A80DE6" w14:textId="77777777" w:rsidR="00475621" w:rsidRPr="00C111A2" w:rsidRDefault="00475621" w:rsidP="00475621">
      <w:pPr>
        <w:spacing w:line="256" w:lineRule="auto"/>
        <w:ind w:firstLine="720"/>
        <w:contextualSpacing/>
        <w:rPr>
          <w:rFonts w:cstheme="minorHAnsi"/>
          <w:i/>
        </w:rPr>
      </w:pPr>
      <w:r w:rsidRPr="00C111A2">
        <w:rPr>
          <w:rFonts w:cstheme="minorHAnsi"/>
          <w:i/>
        </w:rPr>
        <w:t>3-year term; October 1, 202</w:t>
      </w:r>
      <w:r>
        <w:rPr>
          <w:rFonts w:cstheme="minorHAnsi"/>
          <w:i/>
        </w:rPr>
        <w:t>4</w:t>
      </w:r>
      <w:r w:rsidRPr="00C111A2">
        <w:rPr>
          <w:rFonts w:cstheme="minorHAnsi"/>
          <w:i/>
        </w:rPr>
        <w:t xml:space="preserve"> – September 30, 202</w:t>
      </w:r>
      <w:r>
        <w:rPr>
          <w:rFonts w:cstheme="minorHAnsi"/>
          <w:i/>
        </w:rPr>
        <w:t>7</w:t>
      </w:r>
    </w:p>
    <w:p w14:paraId="242A000E" w14:textId="640CCAE4" w:rsidR="00475621" w:rsidRPr="00C111A2" w:rsidRDefault="0012609E" w:rsidP="00241BE5">
      <w:pPr>
        <w:pStyle w:val="ListParagraph"/>
        <w:numPr>
          <w:ilvl w:val="0"/>
          <w:numId w:val="1"/>
        </w:numPr>
        <w:spacing w:after="160" w:line="256" w:lineRule="auto"/>
        <w:contextualSpacing/>
        <w:rPr>
          <w:rFonts w:asciiTheme="minorHAnsi" w:hAnsiTheme="minorHAnsi" w:cstheme="minorHAnsi"/>
          <w:sz w:val="22"/>
          <w:szCs w:val="22"/>
        </w:rPr>
      </w:pPr>
      <w:r>
        <w:rPr>
          <w:rFonts w:asciiTheme="minorHAnsi" w:hAnsiTheme="minorHAnsi" w:cstheme="minorHAnsi"/>
          <w:sz w:val="22"/>
          <w:szCs w:val="22"/>
        </w:rPr>
        <w:t>(3)</w:t>
      </w:r>
      <w:r w:rsidR="00475621" w:rsidRPr="00C111A2">
        <w:rPr>
          <w:rFonts w:asciiTheme="minorHAnsi" w:hAnsiTheme="minorHAnsi" w:cstheme="minorHAnsi"/>
          <w:sz w:val="22"/>
          <w:szCs w:val="22"/>
        </w:rPr>
        <w:t xml:space="preserve"> At-Large Representative</w:t>
      </w:r>
      <w:r w:rsidR="00475621">
        <w:rPr>
          <w:rFonts w:asciiTheme="minorHAnsi" w:hAnsiTheme="minorHAnsi" w:cstheme="minorHAnsi"/>
          <w:sz w:val="22"/>
          <w:szCs w:val="22"/>
        </w:rPr>
        <w:t>s</w:t>
      </w:r>
      <w:r w:rsidR="00475621" w:rsidRPr="00C111A2">
        <w:rPr>
          <w:rFonts w:asciiTheme="minorHAnsi" w:hAnsiTheme="minorHAnsi" w:cstheme="minorHAnsi"/>
          <w:sz w:val="22"/>
          <w:szCs w:val="22"/>
        </w:rPr>
        <w:br/>
      </w:r>
      <w:r w:rsidR="00475621">
        <w:rPr>
          <w:rFonts w:asciiTheme="minorHAnsi" w:hAnsiTheme="minorHAnsi" w:cstheme="minorHAnsi"/>
          <w:sz w:val="22"/>
          <w:szCs w:val="22"/>
        </w:rPr>
        <w:t>A total of three</w:t>
      </w:r>
      <w:r w:rsidR="00475621" w:rsidRPr="00C111A2">
        <w:rPr>
          <w:rFonts w:asciiTheme="minorHAnsi" w:hAnsiTheme="minorHAnsi" w:cstheme="minorHAnsi"/>
          <w:sz w:val="22"/>
          <w:szCs w:val="22"/>
        </w:rPr>
        <w:t xml:space="preserve"> At-Large Registry Members representing various NCDA membership specialty groups and other areas of interest to the TEC </w:t>
      </w:r>
    </w:p>
    <w:p w14:paraId="7A50E835" w14:textId="78632536" w:rsidR="00475621" w:rsidRPr="00C111A2" w:rsidRDefault="00475621" w:rsidP="00475621">
      <w:pPr>
        <w:pStyle w:val="ListParagraph"/>
        <w:spacing w:after="160" w:line="256" w:lineRule="auto"/>
        <w:contextualSpacing/>
        <w:rPr>
          <w:rFonts w:asciiTheme="minorHAnsi" w:hAnsiTheme="minorHAnsi" w:cstheme="minorHAnsi"/>
          <w:i/>
          <w:sz w:val="22"/>
          <w:szCs w:val="22"/>
        </w:rPr>
      </w:pPr>
      <w:r w:rsidRPr="00C111A2">
        <w:rPr>
          <w:rFonts w:asciiTheme="minorHAnsi" w:hAnsiTheme="minorHAnsi" w:cstheme="minorHAnsi"/>
          <w:i/>
          <w:sz w:val="22"/>
          <w:szCs w:val="22"/>
        </w:rPr>
        <w:t xml:space="preserve">3-year term; </w:t>
      </w:r>
      <w:r w:rsidR="007212DB">
        <w:rPr>
          <w:rFonts w:asciiTheme="minorHAnsi" w:hAnsiTheme="minorHAnsi" w:cstheme="minorHAnsi"/>
          <w:i/>
          <w:sz w:val="22"/>
          <w:szCs w:val="22"/>
        </w:rPr>
        <w:t>October 1, 2023</w:t>
      </w:r>
      <w:r w:rsidR="002E474A">
        <w:rPr>
          <w:rFonts w:asciiTheme="minorHAnsi" w:hAnsiTheme="minorHAnsi" w:cstheme="minorHAnsi"/>
          <w:i/>
          <w:sz w:val="22"/>
          <w:szCs w:val="22"/>
        </w:rPr>
        <w:t xml:space="preserve"> – October 30, </w:t>
      </w:r>
      <w:proofErr w:type="gramStart"/>
      <w:r w:rsidR="002E474A">
        <w:rPr>
          <w:rFonts w:asciiTheme="minorHAnsi" w:hAnsiTheme="minorHAnsi" w:cstheme="minorHAnsi"/>
          <w:i/>
          <w:sz w:val="22"/>
          <w:szCs w:val="22"/>
        </w:rPr>
        <w:t>2026</w:t>
      </w:r>
      <w:proofErr w:type="gramEnd"/>
      <w:r w:rsidR="002E474A">
        <w:rPr>
          <w:rFonts w:asciiTheme="minorHAnsi" w:hAnsiTheme="minorHAnsi" w:cstheme="minorHAnsi"/>
          <w:i/>
          <w:sz w:val="22"/>
          <w:szCs w:val="22"/>
        </w:rPr>
        <w:t xml:space="preserve"> and </w:t>
      </w:r>
      <w:r w:rsidRPr="00C111A2">
        <w:rPr>
          <w:rFonts w:asciiTheme="minorHAnsi" w:hAnsiTheme="minorHAnsi" w:cstheme="minorHAnsi"/>
          <w:i/>
          <w:sz w:val="22"/>
          <w:szCs w:val="22"/>
        </w:rPr>
        <w:t>October 1, 202</w:t>
      </w:r>
      <w:r>
        <w:rPr>
          <w:rFonts w:asciiTheme="minorHAnsi" w:hAnsiTheme="minorHAnsi" w:cstheme="minorHAnsi"/>
          <w:i/>
          <w:sz w:val="22"/>
          <w:szCs w:val="22"/>
        </w:rPr>
        <w:t>4</w:t>
      </w:r>
      <w:r w:rsidRPr="00C111A2">
        <w:rPr>
          <w:rFonts w:asciiTheme="minorHAnsi" w:hAnsiTheme="minorHAnsi" w:cstheme="minorHAnsi"/>
          <w:i/>
          <w:sz w:val="22"/>
          <w:szCs w:val="22"/>
        </w:rPr>
        <w:t xml:space="preserve"> – September 30, 202</w:t>
      </w:r>
      <w:r>
        <w:rPr>
          <w:rFonts w:asciiTheme="minorHAnsi" w:hAnsiTheme="minorHAnsi" w:cstheme="minorHAnsi"/>
          <w:i/>
          <w:sz w:val="22"/>
          <w:szCs w:val="22"/>
        </w:rPr>
        <w:t>7</w:t>
      </w:r>
    </w:p>
    <w:p w14:paraId="0CE93244" w14:textId="77777777" w:rsidR="00475621" w:rsidRDefault="00475621" w:rsidP="00475621">
      <w:pPr>
        <w:pStyle w:val="ListParagraph"/>
        <w:spacing w:line="256" w:lineRule="auto"/>
        <w:contextualSpacing/>
        <w:rPr>
          <w:rFonts w:asciiTheme="minorHAnsi" w:hAnsiTheme="minorHAnsi" w:cstheme="minorHAnsi"/>
          <w:sz w:val="22"/>
          <w:szCs w:val="22"/>
        </w:rPr>
      </w:pPr>
    </w:p>
    <w:p w14:paraId="693A1BAA" w14:textId="77777777" w:rsidR="00475621" w:rsidRPr="00C111A2" w:rsidRDefault="00475621" w:rsidP="00241BE5">
      <w:pPr>
        <w:pStyle w:val="ListParagraph"/>
        <w:numPr>
          <w:ilvl w:val="0"/>
          <w:numId w:val="1"/>
        </w:numPr>
        <w:spacing w:line="256" w:lineRule="auto"/>
        <w:contextualSpacing/>
        <w:rPr>
          <w:rFonts w:asciiTheme="minorHAnsi" w:hAnsiTheme="minorHAnsi" w:cstheme="minorHAnsi"/>
          <w:sz w:val="22"/>
          <w:szCs w:val="22"/>
        </w:rPr>
      </w:pPr>
      <w:r w:rsidRPr="00C111A2">
        <w:rPr>
          <w:rFonts w:asciiTheme="minorHAnsi" w:hAnsiTheme="minorHAnsi" w:cstheme="minorHAnsi"/>
          <w:sz w:val="22"/>
          <w:szCs w:val="22"/>
        </w:rPr>
        <w:t xml:space="preserve">Career Practitioner Supervision Training Representative </w:t>
      </w:r>
    </w:p>
    <w:p w14:paraId="7544351A" w14:textId="77777777" w:rsidR="00475621" w:rsidRPr="00C111A2" w:rsidRDefault="00475621" w:rsidP="00475621">
      <w:pPr>
        <w:ind w:left="720"/>
        <w:rPr>
          <w:rFonts w:cstheme="minorHAnsi"/>
          <w:i/>
        </w:rPr>
      </w:pPr>
      <w:r w:rsidRPr="00C111A2">
        <w:rPr>
          <w:rFonts w:cstheme="minorHAnsi"/>
          <w:i/>
        </w:rPr>
        <w:t>3-year term; October 1, 202</w:t>
      </w:r>
      <w:r>
        <w:rPr>
          <w:rFonts w:cstheme="minorHAnsi"/>
          <w:i/>
        </w:rPr>
        <w:t>3</w:t>
      </w:r>
      <w:r w:rsidRPr="00C111A2">
        <w:rPr>
          <w:rFonts w:cstheme="minorHAnsi"/>
          <w:i/>
        </w:rPr>
        <w:t xml:space="preserve"> – September 30, 202</w:t>
      </w:r>
      <w:r>
        <w:rPr>
          <w:rFonts w:cstheme="minorHAnsi"/>
          <w:i/>
        </w:rPr>
        <w:t>6</w:t>
      </w:r>
    </w:p>
    <w:p w14:paraId="54B6194F" w14:textId="77777777" w:rsidR="00475621" w:rsidRPr="00C111A2" w:rsidRDefault="00475621" w:rsidP="00241BE5">
      <w:pPr>
        <w:pStyle w:val="ListParagraph"/>
        <w:numPr>
          <w:ilvl w:val="0"/>
          <w:numId w:val="1"/>
        </w:numPr>
        <w:spacing w:line="256" w:lineRule="auto"/>
        <w:contextualSpacing/>
        <w:rPr>
          <w:rFonts w:asciiTheme="minorHAnsi" w:hAnsiTheme="minorHAnsi" w:cstheme="minorHAnsi"/>
          <w:sz w:val="22"/>
          <w:szCs w:val="22"/>
        </w:rPr>
      </w:pPr>
      <w:r w:rsidRPr="00C111A2">
        <w:rPr>
          <w:rFonts w:asciiTheme="minorHAnsi" w:hAnsiTheme="minorHAnsi" w:cstheme="minorHAnsi"/>
          <w:sz w:val="22"/>
          <w:szCs w:val="22"/>
        </w:rPr>
        <w:t xml:space="preserve">Facilitating Career Development (FCD) Training Master Trainer </w:t>
      </w:r>
      <w:r>
        <w:rPr>
          <w:rFonts w:asciiTheme="minorHAnsi" w:hAnsiTheme="minorHAnsi" w:cstheme="minorHAnsi"/>
          <w:sz w:val="22"/>
          <w:szCs w:val="22"/>
        </w:rPr>
        <w:t>Representative</w:t>
      </w:r>
    </w:p>
    <w:p w14:paraId="68F5D712" w14:textId="77777777" w:rsidR="00475621" w:rsidRPr="00C111A2" w:rsidRDefault="00475621" w:rsidP="00475621">
      <w:pPr>
        <w:ind w:left="720"/>
        <w:rPr>
          <w:rFonts w:cstheme="minorHAnsi"/>
          <w:i/>
        </w:rPr>
      </w:pPr>
      <w:r w:rsidRPr="00C111A2">
        <w:rPr>
          <w:rFonts w:cstheme="minorHAnsi"/>
          <w:i/>
        </w:rPr>
        <w:t>2-year term; October 1, 202</w:t>
      </w:r>
      <w:r>
        <w:rPr>
          <w:rFonts w:cstheme="minorHAnsi"/>
          <w:i/>
        </w:rPr>
        <w:t>3</w:t>
      </w:r>
      <w:r w:rsidRPr="00C111A2">
        <w:rPr>
          <w:rFonts w:cstheme="minorHAnsi"/>
          <w:i/>
        </w:rPr>
        <w:t xml:space="preserve"> – September 30, 202</w:t>
      </w:r>
      <w:r>
        <w:rPr>
          <w:rFonts w:cstheme="minorHAnsi"/>
          <w:i/>
        </w:rPr>
        <w:t>6</w:t>
      </w:r>
    </w:p>
    <w:p w14:paraId="3A48B28B" w14:textId="77777777" w:rsidR="00475621" w:rsidRPr="00C111A2" w:rsidRDefault="00475621" w:rsidP="00241BE5">
      <w:pPr>
        <w:pStyle w:val="ListParagraph"/>
        <w:numPr>
          <w:ilvl w:val="0"/>
          <w:numId w:val="1"/>
        </w:numPr>
        <w:spacing w:line="256" w:lineRule="auto"/>
        <w:contextualSpacing/>
        <w:rPr>
          <w:rFonts w:asciiTheme="minorHAnsi" w:hAnsiTheme="minorHAnsi" w:cstheme="minorHAnsi"/>
          <w:sz w:val="22"/>
          <w:szCs w:val="22"/>
        </w:rPr>
      </w:pPr>
      <w:r w:rsidRPr="00C111A2">
        <w:rPr>
          <w:rFonts w:asciiTheme="minorHAnsi" w:hAnsiTheme="minorHAnsi" w:cstheme="minorHAnsi"/>
          <w:sz w:val="22"/>
          <w:szCs w:val="22"/>
        </w:rPr>
        <w:t xml:space="preserve">Facilitating Career Development Instructor </w:t>
      </w:r>
      <w:r>
        <w:rPr>
          <w:rFonts w:asciiTheme="minorHAnsi" w:hAnsiTheme="minorHAnsi" w:cstheme="minorHAnsi"/>
          <w:sz w:val="22"/>
          <w:szCs w:val="22"/>
        </w:rPr>
        <w:t>Representative</w:t>
      </w:r>
    </w:p>
    <w:p w14:paraId="11F652A5" w14:textId="77777777" w:rsidR="00475621" w:rsidRPr="003C1D34" w:rsidRDefault="00475621" w:rsidP="00475621">
      <w:pPr>
        <w:pStyle w:val="ListParagraph"/>
        <w:spacing w:line="256" w:lineRule="auto"/>
        <w:contextualSpacing/>
        <w:rPr>
          <w:rFonts w:asciiTheme="minorHAnsi" w:hAnsiTheme="minorHAnsi" w:cstheme="minorHAnsi"/>
          <w:sz w:val="22"/>
          <w:szCs w:val="22"/>
        </w:rPr>
      </w:pPr>
      <w:r w:rsidRPr="00C111A2">
        <w:rPr>
          <w:rFonts w:asciiTheme="minorHAnsi" w:hAnsiTheme="minorHAnsi" w:cstheme="minorHAnsi"/>
          <w:i/>
          <w:sz w:val="22"/>
          <w:szCs w:val="22"/>
        </w:rPr>
        <w:t>3-year term; October 1, 202</w:t>
      </w:r>
      <w:r>
        <w:rPr>
          <w:rFonts w:asciiTheme="minorHAnsi" w:hAnsiTheme="minorHAnsi" w:cstheme="minorHAnsi"/>
          <w:i/>
          <w:sz w:val="22"/>
          <w:szCs w:val="22"/>
        </w:rPr>
        <w:t>3</w:t>
      </w:r>
      <w:r w:rsidRPr="00C111A2">
        <w:rPr>
          <w:rFonts w:asciiTheme="minorHAnsi" w:hAnsiTheme="minorHAnsi" w:cstheme="minorHAnsi"/>
          <w:i/>
          <w:sz w:val="22"/>
          <w:szCs w:val="22"/>
        </w:rPr>
        <w:t xml:space="preserve"> – September 30, </w:t>
      </w:r>
      <w:proofErr w:type="gramStart"/>
      <w:r w:rsidRPr="00C111A2">
        <w:rPr>
          <w:rFonts w:asciiTheme="minorHAnsi" w:hAnsiTheme="minorHAnsi" w:cstheme="minorHAnsi"/>
          <w:i/>
          <w:sz w:val="22"/>
          <w:szCs w:val="22"/>
        </w:rPr>
        <w:t>202</w:t>
      </w:r>
      <w:r>
        <w:rPr>
          <w:rFonts w:asciiTheme="minorHAnsi" w:hAnsiTheme="minorHAnsi" w:cstheme="minorHAnsi"/>
          <w:i/>
          <w:sz w:val="22"/>
          <w:szCs w:val="22"/>
        </w:rPr>
        <w:t>6</w:t>
      </w:r>
      <w:proofErr w:type="gramEnd"/>
      <w:r w:rsidRPr="00C111A2">
        <w:rPr>
          <w:rFonts w:asciiTheme="minorHAnsi" w:hAnsiTheme="minorHAnsi" w:cstheme="minorHAnsi"/>
          <w:sz w:val="22"/>
          <w:szCs w:val="22"/>
        </w:rPr>
        <w:t xml:space="preserve"> </w:t>
      </w:r>
      <w:r>
        <w:rPr>
          <w:rFonts w:asciiTheme="minorHAnsi" w:hAnsiTheme="minorHAnsi" w:cstheme="minorHAnsi"/>
          <w:sz w:val="22"/>
          <w:szCs w:val="22"/>
        </w:rPr>
        <w:br/>
      </w:r>
    </w:p>
    <w:p w14:paraId="31CD36BE" w14:textId="77777777" w:rsidR="00475621" w:rsidRPr="0022643E" w:rsidRDefault="00475621" w:rsidP="00241BE5">
      <w:pPr>
        <w:pStyle w:val="ListParagraph"/>
        <w:numPr>
          <w:ilvl w:val="0"/>
          <w:numId w:val="1"/>
        </w:numPr>
        <w:spacing w:line="256" w:lineRule="auto"/>
        <w:contextualSpacing/>
        <w:rPr>
          <w:rFonts w:asciiTheme="minorHAnsi" w:hAnsiTheme="minorHAnsi" w:cstheme="minorHAnsi"/>
          <w:sz w:val="22"/>
          <w:szCs w:val="22"/>
        </w:rPr>
      </w:pPr>
      <w:r w:rsidRPr="00C111A2">
        <w:rPr>
          <w:rFonts w:asciiTheme="minorHAnsi" w:hAnsiTheme="minorHAnsi" w:cstheme="minorHAnsi"/>
          <w:sz w:val="22"/>
          <w:szCs w:val="22"/>
        </w:rPr>
        <w:t xml:space="preserve">Facilitating Career Development Practitioner </w:t>
      </w:r>
      <w:r>
        <w:rPr>
          <w:rFonts w:asciiTheme="minorHAnsi" w:hAnsiTheme="minorHAnsi" w:cstheme="minorHAnsi"/>
          <w:sz w:val="22"/>
          <w:szCs w:val="22"/>
        </w:rPr>
        <w:t>Representative</w:t>
      </w:r>
    </w:p>
    <w:p w14:paraId="28B9F6B5" w14:textId="77777777" w:rsidR="00475621" w:rsidRPr="00C111A2" w:rsidRDefault="00475621" w:rsidP="00475621">
      <w:pPr>
        <w:ind w:left="720"/>
        <w:rPr>
          <w:rFonts w:cstheme="minorHAnsi"/>
          <w:i/>
        </w:rPr>
      </w:pPr>
      <w:r w:rsidRPr="00C111A2">
        <w:rPr>
          <w:rFonts w:cstheme="minorHAnsi"/>
          <w:i/>
        </w:rPr>
        <w:t>3-year term; October 1, 20</w:t>
      </w:r>
      <w:r>
        <w:rPr>
          <w:rFonts w:cstheme="minorHAnsi"/>
          <w:i/>
        </w:rPr>
        <w:t>22</w:t>
      </w:r>
      <w:r w:rsidRPr="00C111A2">
        <w:rPr>
          <w:rFonts w:cstheme="minorHAnsi"/>
          <w:i/>
        </w:rPr>
        <w:t xml:space="preserve"> – September 30, 202</w:t>
      </w:r>
      <w:r>
        <w:rPr>
          <w:rFonts w:cstheme="minorHAnsi"/>
          <w:i/>
        </w:rPr>
        <w:t>5</w:t>
      </w:r>
    </w:p>
    <w:p w14:paraId="35FD16DE" w14:textId="175C1749" w:rsidR="00475621" w:rsidRPr="001A3CFE" w:rsidRDefault="00475621" w:rsidP="00475621">
      <w:pPr>
        <w:rPr>
          <w:rFonts w:cstheme="minorHAnsi"/>
          <w:b/>
          <w:i/>
        </w:rPr>
      </w:pPr>
      <w:r w:rsidRPr="002A732C">
        <w:rPr>
          <w:rFonts w:cstheme="minorHAnsi"/>
          <w:b/>
          <w:i/>
        </w:rPr>
        <w:t xml:space="preserve">Terms: </w:t>
      </w:r>
      <w:r w:rsidR="001A3CFE">
        <w:rPr>
          <w:rFonts w:cstheme="minorHAnsi"/>
          <w:b/>
          <w:i/>
        </w:rPr>
        <w:br/>
      </w:r>
      <w:r w:rsidRPr="002A732C">
        <w:rPr>
          <w:rFonts w:cstheme="minorHAnsi"/>
        </w:rPr>
        <w:t xml:space="preserve">Each position will be a 3-year term.  Each member may serve up to 2 consecutive 3-year terms (total of 6 years).  After that time, a 5-year absence is required before one can reapply for the TEC.  </w:t>
      </w:r>
    </w:p>
    <w:p w14:paraId="772C885E" w14:textId="4B5244FD" w:rsidR="00475621" w:rsidRPr="00344114" w:rsidRDefault="00475621" w:rsidP="00475621">
      <w:r w:rsidRPr="005D0BF4">
        <w:rPr>
          <w:b/>
        </w:rPr>
        <w:t>General Guidelines for Representatives</w:t>
      </w:r>
      <w:r w:rsidR="001A3CFE">
        <w:rPr>
          <w:b/>
        </w:rPr>
        <w:br/>
      </w:r>
      <w:r w:rsidRPr="00344114">
        <w:t>Training Program Reps</w:t>
      </w:r>
    </w:p>
    <w:p w14:paraId="02786C86" w14:textId="77777777" w:rsidR="00475621" w:rsidRPr="0073341D" w:rsidRDefault="00475621" w:rsidP="00241BE5">
      <w:pPr>
        <w:pStyle w:val="ListParagraph"/>
        <w:numPr>
          <w:ilvl w:val="0"/>
          <w:numId w:val="1"/>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 xml:space="preserve">Must be a trainer or participant in </w:t>
      </w:r>
      <w:proofErr w:type="gramStart"/>
      <w:r w:rsidRPr="0073341D">
        <w:rPr>
          <w:rFonts w:asciiTheme="minorHAnsi" w:hAnsiTheme="minorHAnsi" w:cstheme="minorHAnsi"/>
          <w:sz w:val="22"/>
          <w:szCs w:val="22"/>
        </w:rPr>
        <w:t>appropriate</w:t>
      </w:r>
      <w:proofErr w:type="gramEnd"/>
      <w:r w:rsidRPr="0073341D">
        <w:rPr>
          <w:rFonts w:asciiTheme="minorHAnsi" w:hAnsiTheme="minorHAnsi" w:cstheme="minorHAnsi"/>
          <w:sz w:val="22"/>
          <w:szCs w:val="22"/>
        </w:rPr>
        <w:t xml:space="preserve"> NCDA Training Program</w:t>
      </w:r>
      <w:r>
        <w:rPr>
          <w:rFonts w:asciiTheme="minorHAnsi" w:hAnsiTheme="minorHAnsi" w:cstheme="minorHAnsi"/>
          <w:sz w:val="22"/>
          <w:szCs w:val="22"/>
        </w:rPr>
        <w:t>.</w:t>
      </w:r>
      <w:r w:rsidRPr="0073341D">
        <w:rPr>
          <w:rFonts w:asciiTheme="minorHAnsi" w:hAnsiTheme="minorHAnsi" w:cstheme="minorHAnsi"/>
          <w:sz w:val="22"/>
          <w:szCs w:val="22"/>
        </w:rPr>
        <w:t xml:space="preserve"> </w:t>
      </w:r>
    </w:p>
    <w:p w14:paraId="60E7F338" w14:textId="77777777" w:rsidR="00475621" w:rsidRPr="0073341D" w:rsidRDefault="00475621" w:rsidP="00241BE5">
      <w:pPr>
        <w:pStyle w:val="ListParagraph"/>
        <w:numPr>
          <w:ilvl w:val="0"/>
          <w:numId w:val="1"/>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Member of the registry associated with the position; actively teaching the training program with thorough understanding of its competencies, protocols, and audiences</w:t>
      </w:r>
      <w:r>
        <w:rPr>
          <w:rFonts w:asciiTheme="minorHAnsi" w:hAnsiTheme="minorHAnsi" w:cstheme="minorHAnsi"/>
          <w:sz w:val="22"/>
          <w:szCs w:val="22"/>
        </w:rPr>
        <w:t>.</w:t>
      </w:r>
    </w:p>
    <w:p w14:paraId="3D6AA16F" w14:textId="77777777" w:rsidR="00475621" w:rsidRPr="0073341D" w:rsidRDefault="00475621" w:rsidP="00241BE5">
      <w:pPr>
        <w:pStyle w:val="ListParagraph"/>
        <w:numPr>
          <w:ilvl w:val="0"/>
          <w:numId w:val="1"/>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Must hold one or more NCDA credentials</w:t>
      </w:r>
      <w:r>
        <w:rPr>
          <w:rFonts w:asciiTheme="minorHAnsi" w:hAnsiTheme="minorHAnsi" w:cstheme="minorHAnsi"/>
          <w:sz w:val="22"/>
          <w:szCs w:val="22"/>
        </w:rPr>
        <w:t>.</w:t>
      </w:r>
      <w:r w:rsidRPr="0073341D">
        <w:rPr>
          <w:rFonts w:asciiTheme="minorHAnsi" w:hAnsiTheme="minorHAnsi" w:cstheme="minorHAnsi"/>
          <w:sz w:val="22"/>
          <w:szCs w:val="22"/>
        </w:rPr>
        <w:t xml:space="preserve"> </w:t>
      </w:r>
    </w:p>
    <w:p w14:paraId="3EBFF3FE" w14:textId="77777777" w:rsidR="00475621" w:rsidRPr="0073341D" w:rsidRDefault="00475621" w:rsidP="00241BE5">
      <w:pPr>
        <w:pStyle w:val="ListParagraph"/>
        <w:numPr>
          <w:ilvl w:val="0"/>
          <w:numId w:val="1"/>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lastRenderedPageBreak/>
        <w:t>Understanding and experience of group work and independently motivated to complete volunteer work as assigned</w:t>
      </w:r>
      <w:r>
        <w:rPr>
          <w:rFonts w:asciiTheme="minorHAnsi" w:hAnsiTheme="minorHAnsi" w:cstheme="minorHAnsi"/>
          <w:sz w:val="22"/>
          <w:szCs w:val="22"/>
        </w:rPr>
        <w:t>.</w:t>
      </w:r>
    </w:p>
    <w:p w14:paraId="65003ADA" w14:textId="77777777" w:rsidR="00475621" w:rsidRPr="0073341D" w:rsidRDefault="00475621" w:rsidP="00241BE5">
      <w:pPr>
        <w:pStyle w:val="ListParagraph"/>
        <w:numPr>
          <w:ilvl w:val="0"/>
          <w:numId w:val="1"/>
        </w:numPr>
        <w:spacing w:after="160" w:line="256" w:lineRule="auto"/>
        <w:contextualSpacing/>
        <w:rPr>
          <w:rFonts w:asciiTheme="minorHAnsi" w:hAnsiTheme="minorHAnsi" w:cstheme="minorHAnsi"/>
          <w:sz w:val="22"/>
          <w:szCs w:val="22"/>
        </w:rPr>
      </w:pPr>
      <w:proofErr w:type="gramStart"/>
      <w:r w:rsidRPr="0073341D">
        <w:rPr>
          <w:rFonts w:asciiTheme="minorHAnsi" w:hAnsiTheme="minorHAnsi" w:cstheme="minorHAnsi"/>
          <w:sz w:val="22"/>
          <w:szCs w:val="22"/>
        </w:rPr>
        <w:t>Must</w:t>
      </w:r>
      <w:proofErr w:type="gramEnd"/>
      <w:r w:rsidRPr="0073341D">
        <w:rPr>
          <w:rFonts w:asciiTheme="minorHAnsi" w:hAnsiTheme="minorHAnsi" w:cstheme="minorHAnsi"/>
          <w:sz w:val="22"/>
          <w:szCs w:val="22"/>
        </w:rPr>
        <w:t xml:space="preserve"> be able to advocate and market associated training program (working information tables, conducting presentations, acting as SME for the training)</w:t>
      </w:r>
      <w:r>
        <w:rPr>
          <w:rFonts w:asciiTheme="minorHAnsi" w:hAnsiTheme="minorHAnsi" w:cstheme="minorHAnsi"/>
          <w:sz w:val="22"/>
          <w:szCs w:val="22"/>
        </w:rPr>
        <w:t>.</w:t>
      </w:r>
    </w:p>
    <w:p w14:paraId="54DEA665" w14:textId="77777777" w:rsidR="00475621" w:rsidRPr="0073341D" w:rsidRDefault="00475621" w:rsidP="00475621">
      <w:pPr>
        <w:rPr>
          <w:rFonts w:cstheme="minorHAnsi"/>
        </w:rPr>
      </w:pPr>
      <w:r w:rsidRPr="0073341D">
        <w:rPr>
          <w:rFonts w:cstheme="minorHAnsi"/>
        </w:rPr>
        <w:t>At-Large Reps</w:t>
      </w:r>
    </w:p>
    <w:p w14:paraId="7CA24B6D" w14:textId="77777777" w:rsidR="00475621" w:rsidRPr="0073341D" w:rsidRDefault="00475621" w:rsidP="00241BE5">
      <w:pPr>
        <w:pStyle w:val="ListParagraph"/>
        <w:numPr>
          <w:ilvl w:val="0"/>
          <w:numId w:val="2"/>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Must be a trainer or participant in at least one NCDA Training Program</w:t>
      </w:r>
      <w:r>
        <w:rPr>
          <w:rFonts w:asciiTheme="minorHAnsi" w:hAnsiTheme="minorHAnsi" w:cstheme="minorHAnsi"/>
          <w:sz w:val="22"/>
          <w:szCs w:val="22"/>
        </w:rPr>
        <w:t>.</w:t>
      </w:r>
      <w:r w:rsidRPr="0073341D">
        <w:rPr>
          <w:rFonts w:asciiTheme="minorHAnsi" w:hAnsiTheme="minorHAnsi" w:cstheme="minorHAnsi"/>
          <w:sz w:val="22"/>
          <w:szCs w:val="22"/>
        </w:rPr>
        <w:t xml:space="preserve"> </w:t>
      </w:r>
    </w:p>
    <w:p w14:paraId="79349386" w14:textId="77777777" w:rsidR="00475621" w:rsidRPr="0073341D" w:rsidRDefault="00475621" w:rsidP="00241BE5">
      <w:pPr>
        <w:pStyle w:val="ListParagraph"/>
        <w:numPr>
          <w:ilvl w:val="0"/>
          <w:numId w:val="2"/>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Must hold one or more NCDA credentials</w:t>
      </w:r>
      <w:r>
        <w:rPr>
          <w:rFonts w:asciiTheme="minorHAnsi" w:hAnsiTheme="minorHAnsi" w:cstheme="minorHAnsi"/>
          <w:sz w:val="22"/>
          <w:szCs w:val="22"/>
        </w:rPr>
        <w:t>.</w:t>
      </w:r>
    </w:p>
    <w:p w14:paraId="710C707D" w14:textId="77777777" w:rsidR="00475621" w:rsidRPr="0073341D" w:rsidRDefault="00475621" w:rsidP="00241BE5">
      <w:pPr>
        <w:pStyle w:val="ListParagraph"/>
        <w:numPr>
          <w:ilvl w:val="0"/>
          <w:numId w:val="2"/>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 xml:space="preserve">Must </w:t>
      </w:r>
      <w:r>
        <w:rPr>
          <w:rFonts w:asciiTheme="minorHAnsi" w:hAnsiTheme="minorHAnsi" w:cstheme="minorHAnsi"/>
          <w:sz w:val="22"/>
          <w:szCs w:val="22"/>
        </w:rPr>
        <w:t>be</w:t>
      </w:r>
      <w:r w:rsidRPr="0073341D">
        <w:rPr>
          <w:rFonts w:asciiTheme="minorHAnsi" w:hAnsiTheme="minorHAnsi" w:cstheme="minorHAnsi"/>
          <w:sz w:val="22"/>
          <w:szCs w:val="22"/>
        </w:rPr>
        <w:t xml:space="preserve"> familiar with NCDA Training Programs, competencies, protocols, and audiences</w:t>
      </w:r>
      <w:r>
        <w:rPr>
          <w:rFonts w:asciiTheme="minorHAnsi" w:hAnsiTheme="minorHAnsi" w:cstheme="minorHAnsi"/>
          <w:sz w:val="22"/>
          <w:szCs w:val="22"/>
        </w:rPr>
        <w:t>.</w:t>
      </w:r>
    </w:p>
    <w:p w14:paraId="05447283" w14:textId="77777777" w:rsidR="00475621" w:rsidRPr="0073341D" w:rsidRDefault="00475621" w:rsidP="00241BE5">
      <w:pPr>
        <w:pStyle w:val="ListParagraph"/>
        <w:numPr>
          <w:ilvl w:val="0"/>
          <w:numId w:val="3"/>
        </w:numPr>
        <w:spacing w:after="160" w:line="256" w:lineRule="auto"/>
        <w:ind w:left="720"/>
        <w:contextualSpacing/>
        <w:rPr>
          <w:rFonts w:asciiTheme="minorHAnsi" w:hAnsiTheme="minorHAnsi" w:cstheme="minorHAnsi"/>
          <w:sz w:val="22"/>
          <w:szCs w:val="22"/>
        </w:rPr>
      </w:pPr>
      <w:r w:rsidRPr="0073341D">
        <w:rPr>
          <w:rFonts w:asciiTheme="minorHAnsi" w:hAnsiTheme="minorHAnsi" w:cstheme="minorHAnsi"/>
          <w:sz w:val="22"/>
          <w:szCs w:val="22"/>
        </w:rPr>
        <w:t>Understanding and experience of group work and independently motivated to complete volunteer work as assigned</w:t>
      </w:r>
      <w:r>
        <w:rPr>
          <w:rFonts w:asciiTheme="minorHAnsi" w:hAnsiTheme="minorHAnsi" w:cstheme="minorHAnsi"/>
          <w:sz w:val="22"/>
          <w:szCs w:val="22"/>
        </w:rPr>
        <w:t>.</w:t>
      </w:r>
    </w:p>
    <w:p w14:paraId="2DE9ABE3" w14:textId="77777777" w:rsidR="00475621" w:rsidRPr="0073341D" w:rsidRDefault="00475621" w:rsidP="00241BE5">
      <w:pPr>
        <w:pStyle w:val="ListParagraph"/>
        <w:numPr>
          <w:ilvl w:val="0"/>
          <w:numId w:val="3"/>
        </w:numPr>
        <w:spacing w:after="160" w:line="256" w:lineRule="auto"/>
        <w:ind w:left="720"/>
        <w:contextualSpacing/>
        <w:rPr>
          <w:rFonts w:asciiTheme="minorHAnsi" w:hAnsiTheme="minorHAnsi" w:cstheme="minorHAnsi"/>
          <w:sz w:val="22"/>
          <w:szCs w:val="22"/>
        </w:rPr>
      </w:pPr>
      <w:proofErr w:type="gramStart"/>
      <w:r w:rsidRPr="0073341D">
        <w:rPr>
          <w:rFonts w:asciiTheme="minorHAnsi" w:hAnsiTheme="minorHAnsi" w:cstheme="minorHAnsi"/>
          <w:sz w:val="22"/>
          <w:szCs w:val="22"/>
        </w:rPr>
        <w:t>Must</w:t>
      </w:r>
      <w:proofErr w:type="gramEnd"/>
      <w:r w:rsidRPr="0073341D">
        <w:rPr>
          <w:rFonts w:asciiTheme="minorHAnsi" w:hAnsiTheme="minorHAnsi" w:cstheme="minorHAnsi"/>
          <w:sz w:val="22"/>
          <w:szCs w:val="22"/>
        </w:rPr>
        <w:t xml:space="preserve"> be able to advocate and market associated training program (working information tables, conducting presentations, acting as SME for the training)</w:t>
      </w:r>
      <w:r>
        <w:rPr>
          <w:rFonts w:asciiTheme="minorHAnsi" w:hAnsiTheme="minorHAnsi" w:cstheme="minorHAnsi"/>
          <w:sz w:val="22"/>
          <w:szCs w:val="22"/>
        </w:rPr>
        <w:t>.</w:t>
      </w:r>
    </w:p>
    <w:p w14:paraId="7873E1F4" w14:textId="77777777" w:rsidR="00475621" w:rsidRPr="0073341D" w:rsidRDefault="00475621" w:rsidP="00475621">
      <w:pPr>
        <w:rPr>
          <w:rFonts w:cstheme="minorHAnsi"/>
          <w:b/>
        </w:rPr>
      </w:pPr>
      <w:r w:rsidRPr="0073341D">
        <w:rPr>
          <w:rFonts w:cstheme="minorHAnsi"/>
          <w:b/>
          <w:i/>
        </w:rPr>
        <w:t>Additional Liaisons</w:t>
      </w:r>
    </w:p>
    <w:p w14:paraId="10B03A37" w14:textId="77777777" w:rsidR="00475621" w:rsidRPr="0073341D" w:rsidRDefault="00475621" w:rsidP="00241BE5">
      <w:pPr>
        <w:numPr>
          <w:ilvl w:val="0"/>
          <w:numId w:val="1"/>
        </w:numPr>
        <w:spacing w:after="0" w:line="240" w:lineRule="auto"/>
        <w:rPr>
          <w:rFonts w:cstheme="minorHAnsi"/>
        </w:rPr>
      </w:pPr>
      <w:r w:rsidRPr="0073341D">
        <w:rPr>
          <w:rFonts w:cstheme="minorHAnsi"/>
        </w:rPr>
        <w:t>NCDA Board Member Liaison</w:t>
      </w:r>
    </w:p>
    <w:p w14:paraId="53B60B19" w14:textId="77777777" w:rsidR="00475621" w:rsidRPr="0073341D" w:rsidRDefault="00475621" w:rsidP="00241BE5">
      <w:pPr>
        <w:numPr>
          <w:ilvl w:val="0"/>
          <w:numId w:val="1"/>
        </w:numPr>
        <w:spacing w:after="0" w:line="240" w:lineRule="auto"/>
        <w:rPr>
          <w:rFonts w:cstheme="minorHAnsi"/>
        </w:rPr>
      </w:pPr>
      <w:r w:rsidRPr="0073341D">
        <w:rPr>
          <w:rFonts w:cstheme="minorHAnsi"/>
        </w:rPr>
        <w:t>NCDA Staff Member</w:t>
      </w:r>
    </w:p>
    <w:p w14:paraId="09D4A3FD" w14:textId="5887A77D" w:rsidR="00475621" w:rsidRPr="0073341D" w:rsidRDefault="00475621" w:rsidP="00475621">
      <w:pPr>
        <w:rPr>
          <w:rFonts w:cstheme="minorHAnsi"/>
        </w:rPr>
      </w:pPr>
      <w:r>
        <w:rPr>
          <w:rFonts w:cstheme="minorHAnsi"/>
        </w:rPr>
        <w:br/>
      </w:r>
      <w:r w:rsidRPr="0073341D">
        <w:rPr>
          <w:rFonts w:cstheme="minorHAnsi"/>
        </w:rPr>
        <w:t>The Council application forms must be emailed,</w:t>
      </w:r>
      <w:r>
        <w:rPr>
          <w:rFonts w:cstheme="minorHAnsi"/>
        </w:rPr>
        <w:t xml:space="preserve"> and</w:t>
      </w:r>
      <w:r w:rsidRPr="0073341D">
        <w:rPr>
          <w:rFonts w:cstheme="minorHAnsi"/>
        </w:rPr>
        <w:t xml:space="preserve"> </w:t>
      </w:r>
      <w:r>
        <w:rPr>
          <w:rFonts w:cstheme="minorHAnsi"/>
        </w:rPr>
        <w:t>date stamped</w:t>
      </w:r>
      <w:r w:rsidRPr="0073341D">
        <w:rPr>
          <w:rFonts w:cstheme="minorHAnsi"/>
        </w:rPr>
        <w:t xml:space="preserve"> by </w:t>
      </w:r>
      <w:r w:rsidR="003E66AC">
        <w:rPr>
          <w:rFonts w:cstheme="minorHAnsi"/>
        </w:rPr>
        <w:t>[date]</w:t>
      </w:r>
      <w:r w:rsidRPr="0073341D">
        <w:rPr>
          <w:rFonts w:cstheme="minorHAnsi"/>
        </w:rPr>
        <w:t xml:space="preserve"> (midnight Eastern Time) to be considered. </w:t>
      </w:r>
      <w:r>
        <w:rPr>
          <w:rFonts w:cstheme="minorHAnsi"/>
        </w:rPr>
        <w:t xml:space="preserve">Notifications will be sent to all applicants no later than </w:t>
      </w:r>
      <w:r w:rsidR="003E66AC">
        <w:rPr>
          <w:rFonts w:cstheme="minorHAnsi"/>
        </w:rPr>
        <w:t>[date]</w:t>
      </w:r>
      <w:r>
        <w:rPr>
          <w:rFonts w:cstheme="minorHAnsi"/>
        </w:rPr>
        <w:t>.</w:t>
      </w:r>
    </w:p>
    <w:p w14:paraId="3DA3D596" w14:textId="45B161AA" w:rsidR="00475621" w:rsidRDefault="00475621" w:rsidP="00475621">
      <w:pPr>
        <w:rPr>
          <w:rFonts w:cstheme="minorHAnsi"/>
        </w:rPr>
      </w:pPr>
      <w:r w:rsidRPr="0073341D">
        <w:rPr>
          <w:rFonts w:cstheme="minorHAnsi"/>
        </w:rPr>
        <w:t xml:space="preserve">Additional comments and questions regarding the NCDA TEC can be directed to Mary Ann Powell, NCDA, 305 North Beech Circle, Broken Arrow, OK 74012, </w:t>
      </w:r>
      <w:proofErr w:type="spellStart"/>
      <w:r w:rsidRPr="0073341D">
        <w:rPr>
          <w:rFonts w:cstheme="minorHAnsi"/>
        </w:rPr>
        <w:t>ph</w:t>
      </w:r>
      <w:proofErr w:type="spellEnd"/>
      <w:r w:rsidRPr="0073341D">
        <w:rPr>
          <w:rFonts w:cstheme="minorHAnsi"/>
        </w:rPr>
        <w:t xml:space="preserve">: (918) 663-7060 or email: </w:t>
      </w:r>
      <w:hyperlink r:id="rId13" w:history="1">
        <w:r w:rsidR="00CC26F8" w:rsidRPr="006938AE">
          <w:rPr>
            <w:rStyle w:val="Hyperlink"/>
            <w:rFonts w:cstheme="minorHAnsi"/>
          </w:rPr>
          <w:t>mpowell@ncda.org</w:t>
        </w:r>
      </w:hyperlink>
      <w:r w:rsidRPr="0073341D">
        <w:rPr>
          <w:rFonts w:cstheme="minorHAnsi"/>
        </w:rPr>
        <w:t>.</w:t>
      </w:r>
    </w:p>
    <w:p w14:paraId="43223A48" w14:textId="77777777" w:rsidR="00CC26F8" w:rsidRDefault="00CC26F8" w:rsidP="00475621">
      <w:pPr>
        <w:rPr>
          <w:rFonts w:cstheme="minorHAnsi"/>
        </w:rPr>
      </w:pPr>
    </w:p>
    <w:p w14:paraId="5145A991" w14:textId="4CEE5497" w:rsidR="00475621" w:rsidRPr="002C7697" w:rsidRDefault="00CC26F8" w:rsidP="00582697">
      <w:pPr>
        <w:jc w:val="center"/>
        <w:rPr>
          <w:b/>
          <w:bCs/>
        </w:rPr>
      </w:pPr>
      <w:r>
        <w:br w:type="page"/>
      </w:r>
      <w:r w:rsidR="00475621" w:rsidRPr="002C7697">
        <w:rPr>
          <w:b/>
          <w:bCs/>
        </w:rPr>
        <w:lastRenderedPageBreak/>
        <w:t>National Career Development Association</w:t>
      </w:r>
    </w:p>
    <w:p w14:paraId="788703DA" w14:textId="77777777" w:rsidR="00475621" w:rsidRPr="002C7697" w:rsidRDefault="00475621" w:rsidP="00475621">
      <w:pPr>
        <w:pStyle w:val="NoSpacing"/>
        <w:jc w:val="center"/>
        <w:rPr>
          <w:b/>
          <w:bCs/>
        </w:rPr>
      </w:pPr>
      <w:r w:rsidRPr="002C7697">
        <w:rPr>
          <w:b/>
          <w:bCs/>
        </w:rPr>
        <w:t>Training and Education Council</w:t>
      </w:r>
    </w:p>
    <w:p w14:paraId="6EABBCC7" w14:textId="5AD359BB" w:rsidR="00475621" w:rsidRPr="002C7697" w:rsidRDefault="00475621" w:rsidP="00475621">
      <w:pPr>
        <w:pStyle w:val="NoSpacing"/>
        <w:jc w:val="center"/>
        <w:rPr>
          <w:b/>
          <w:bCs/>
        </w:rPr>
      </w:pPr>
      <w:r w:rsidRPr="002C7697">
        <w:rPr>
          <w:b/>
          <w:bCs/>
        </w:rPr>
        <w:t xml:space="preserve">Application Form – </w:t>
      </w:r>
      <w:r w:rsidR="003E66AC">
        <w:rPr>
          <w:b/>
          <w:bCs/>
        </w:rPr>
        <w:t>[year]</w:t>
      </w:r>
    </w:p>
    <w:p w14:paraId="4D75FE6D" w14:textId="77777777" w:rsidR="00475621" w:rsidRPr="002C7697" w:rsidRDefault="00475621" w:rsidP="00475621">
      <w:pPr>
        <w:pStyle w:val="NoSpacing"/>
        <w:jc w:val="center"/>
        <w:rPr>
          <w:b/>
          <w:bCs/>
        </w:rPr>
      </w:pPr>
    </w:p>
    <w:p w14:paraId="42AE773C" w14:textId="1147B257" w:rsidR="00475621" w:rsidRPr="00513F6D" w:rsidRDefault="00475621" w:rsidP="00475621">
      <w:pPr>
        <w:pStyle w:val="NoSpacing"/>
        <w:rPr>
          <w:lang w:val="fr-FR"/>
        </w:rPr>
      </w:pPr>
      <w:r>
        <w:t xml:space="preserve">Please complete this application form by </w:t>
      </w:r>
      <w:r w:rsidR="003E66AC">
        <w:t>[date]</w:t>
      </w:r>
      <w:r>
        <w:t xml:space="preserve">, midnight Eastern and return it to: NCDA, 305 North Beech Circle, Broken Arrow, OK 74012. </w:t>
      </w:r>
      <w:proofErr w:type="gramStart"/>
      <w:r w:rsidRPr="00513F6D">
        <w:rPr>
          <w:lang w:val="fr-FR"/>
        </w:rPr>
        <w:t>Questions?</w:t>
      </w:r>
      <w:proofErr w:type="gramEnd"/>
      <w:r w:rsidRPr="00513F6D">
        <w:rPr>
          <w:lang w:val="fr-FR"/>
        </w:rPr>
        <w:t xml:space="preserve"> (918) 663-</w:t>
      </w:r>
      <w:proofErr w:type="gramStart"/>
      <w:r w:rsidRPr="00513F6D">
        <w:rPr>
          <w:lang w:val="fr-FR"/>
        </w:rPr>
        <w:t>7060;</w:t>
      </w:r>
      <w:proofErr w:type="gramEnd"/>
      <w:r w:rsidRPr="00513F6D">
        <w:rPr>
          <w:lang w:val="fr-FR"/>
        </w:rPr>
        <w:t xml:space="preserve"> email: mpowell@ncda.org</w:t>
      </w:r>
    </w:p>
    <w:p w14:paraId="3A211842" w14:textId="77777777" w:rsidR="00475621" w:rsidRPr="00513F6D" w:rsidRDefault="00475621" w:rsidP="00475621">
      <w:pPr>
        <w:pStyle w:val="NoSpacing"/>
        <w:rPr>
          <w:lang w:val="fr-FR"/>
        </w:rPr>
      </w:pPr>
    </w:p>
    <w:p w14:paraId="22AC5F30" w14:textId="77777777" w:rsidR="00475621" w:rsidRPr="00513F6D" w:rsidRDefault="00475621" w:rsidP="00475621">
      <w:pPr>
        <w:pStyle w:val="NoSpacing"/>
        <w:rPr>
          <w:lang w:val="fr-FR"/>
        </w:rPr>
      </w:pPr>
      <w:r w:rsidRPr="00513F6D">
        <w:rPr>
          <w:lang w:val="fr-FR"/>
        </w:rPr>
        <w:t>Name___________________________________________________________________________</w:t>
      </w:r>
    </w:p>
    <w:p w14:paraId="49CC8BA7" w14:textId="77777777" w:rsidR="00475621" w:rsidRPr="00513F6D" w:rsidRDefault="00475621" w:rsidP="00475621">
      <w:pPr>
        <w:pStyle w:val="NoSpacing"/>
        <w:rPr>
          <w:lang w:val="fr-FR"/>
        </w:rPr>
      </w:pPr>
    </w:p>
    <w:p w14:paraId="47166FFE" w14:textId="77777777" w:rsidR="00475621" w:rsidRPr="00513F6D" w:rsidRDefault="00475621" w:rsidP="00475621">
      <w:pPr>
        <w:pStyle w:val="NoSpacing"/>
        <w:rPr>
          <w:lang w:val="fr-FR"/>
        </w:rPr>
      </w:pPr>
      <w:r w:rsidRPr="00513F6D">
        <w:rPr>
          <w:lang w:val="fr-FR"/>
        </w:rPr>
        <w:t>Title____________________________________________________________________________</w:t>
      </w:r>
    </w:p>
    <w:p w14:paraId="42D33372" w14:textId="77777777" w:rsidR="00475621" w:rsidRPr="00513F6D" w:rsidRDefault="00475621" w:rsidP="00475621">
      <w:pPr>
        <w:pStyle w:val="NoSpacing"/>
        <w:rPr>
          <w:lang w:val="fr-FR"/>
        </w:rPr>
      </w:pPr>
    </w:p>
    <w:p w14:paraId="3B6983E4" w14:textId="77777777" w:rsidR="00475621" w:rsidRPr="00513F6D" w:rsidRDefault="00475621" w:rsidP="00475621">
      <w:pPr>
        <w:pStyle w:val="NoSpacing"/>
        <w:rPr>
          <w:lang w:val="fr-FR"/>
        </w:rPr>
      </w:pPr>
      <w:r w:rsidRPr="00513F6D">
        <w:rPr>
          <w:lang w:val="fr-FR"/>
        </w:rPr>
        <w:t>Company________________________________________________________________________</w:t>
      </w:r>
    </w:p>
    <w:p w14:paraId="59F595BF" w14:textId="77777777" w:rsidR="00475621" w:rsidRPr="00513F6D" w:rsidRDefault="00475621" w:rsidP="00475621">
      <w:pPr>
        <w:pStyle w:val="NoSpacing"/>
        <w:rPr>
          <w:lang w:val="fr-FR"/>
        </w:rPr>
      </w:pPr>
    </w:p>
    <w:p w14:paraId="3D7EAB03" w14:textId="77777777" w:rsidR="00475621" w:rsidRPr="00513F6D" w:rsidRDefault="00475621" w:rsidP="00475621">
      <w:pPr>
        <w:pStyle w:val="NoSpacing"/>
        <w:rPr>
          <w:lang w:val="fr-FR"/>
        </w:rPr>
      </w:pPr>
      <w:r w:rsidRPr="00513F6D">
        <w:rPr>
          <w:lang w:val="fr-FR"/>
        </w:rPr>
        <w:t>Address___________________________________________________________</w:t>
      </w:r>
      <w:r>
        <w:rPr>
          <w:lang w:val="fr-FR"/>
        </w:rPr>
        <w:t>_</w:t>
      </w:r>
      <w:r w:rsidRPr="00513F6D">
        <w:rPr>
          <w:lang w:val="fr-FR"/>
        </w:rPr>
        <w:t>_____________</w:t>
      </w:r>
    </w:p>
    <w:p w14:paraId="3F7357C6" w14:textId="77777777" w:rsidR="00475621" w:rsidRPr="00513F6D" w:rsidRDefault="00475621" w:rsidP="00475621">
      <w:pPr>
        <w:pStyle w:val="NoSpacing"/>
        <w:rPr>
          <w:lang w:val="fr-FR"/>
        </w:rPr>
      </w:pPr>
    </w:p>
    <w:p w14:paraId="46FB1DEC" w14:textId="77777777" w:rsidR="00475621" w:rsidRDefault="00475621" w:rsidP="00475621">
      <w:pPr>
        <w:pStyle w:val="NoSpacing"/>
      </w:pPr>
      <w:r>
        <w:t>City___________________________________ State____________ Zip______________________</w:t>
      </w:r>
    </w:p>
    <w:p w14:paraId="2AB7BC27" w14:textId="77777777" w:rsidR="00475621" w:rsidRDefault="00475621" w:rsidP="00475621">
      <w:pPr>
        <w:pStyle w:val="NoSpacing"/>
      </w:pPr>
    </w:p>
    <w:p w14:paraId="65BA00B4" w14:textId="77777777" w:rsidR="00475621" w:rsidRDefault="00475621" w:rsidP="00475621">
      <w:pPr>
        <w:pStyle w:val="NoSpacing"/>
      </w:pPr>
      <w:r>
        <w:t>Phone_________________________________ Email_____________________________________</w:t>
      </w:r>
    </w:p>
    <w:p w14:paraId="2BB9DFBF" w14:textId="77777777" w:rsidR="00475621" w:rsidRDefault="00475621" w:rsidP="00475621">
      <w:pPr>
        <w:pStyle w:val="NoSpacing"/>
      </w:pPr>
    </w:p>
    <w:p w14:paraId="14C95A83" w14:textId="77777777" w:rsidR="00475621" w:rsidRPr="003C1C04" w:rsidRDefault="00475621" w:rsidP="00475621">
      <w:pPr>
        <w:pStyle w:val="NoSpacing"/>
        <w:rPr>
          <w:b/>
          <w:bCs/>
        </w:rPr>
      </w:pPr>
      <w:r w:rsidRPr="003C1C04">
        <w:rPr>
          <w:b/>
          <w:bCs/>
        </w:rPr>
        <w:t>Selection Criteria</w:t>
      </w:r>
    </w:p>
    <w:p w14:paraId="0BA208F1" w14:textId="77777777" w:rsidR="00475621" w:rsidRDefault="00475621" w:rsidP="00475621">
      <w:pPr>
        <w:pStyle w:val="NoSpacing"/>
      </w:pPr>
      <w:r>
        <w:t>To be eligible to serve on this Council you must meet one of the following criteria. Please provide appropriate documentation for each box checked. In addition to the information below, please include a resume or vita with your application form.</w:t>
      </w:r>
    </w:p>
    <w:p w14:paraId="623DC59D" w14:textId="77777777" w:rsidR="00475621" w:rsidRDefault="00475621" w:rsidP="00475621">
      <w:pPr>
        <w:pStyle w:val="NoSpacing"/>
      </w:pPr>
    </w:p>
    <w:tbl>
      <w:tblPr>
        <w:tblW w:w="9918" w:type="dxa"/>
        <w:tblLook w:val="01E0" w:firstRow="1" w:lastRow="1" w:firstColumn="1" w:lastColumn="1" w:noHBand="0" w:noVBand="0"/>
      </w:tblPr>
      <w:tblGrid>
        <w:gridCol w:w="3978"/>
        <w:gridCol w:w="5940"/>
      </w:tblGrid>
      <w:tr w:rsidR="00475621" w14:paraId="57063D40" w14:textId="77777777" w:rsidTr="00620125">
        <w:tc>
          <w:tcPr>
            <w:tcW w:w="3978" w:type="dxa"/>
          </w:tcPr>
          <w:p w14:paraId="76D2FD7C" w14:textId="77777777" w:rsidR="00475621" w:rsidRDefault="00475621" w:rsidP="00620125">
            <w:pPr>
              <w:pStyle w:val="NoSpacing"/>
            </w:pPr>
          </w:p>
          <w:p w14:paraId="17537C01" w14:textId="77777777" w:rsidR="00475621" w:rsidRPr="008C738A" w:rsidRDefault="00475621" w:rsidP="00620125">
            <w:pPr>
              <w:pStyle w:val="NoSpacing"/>
              <w:rPr>
                <w:b/>
                <w:bCs/>
                <w:sz w:val="28"/>
                <w:szCs w:val="28"/>
              </w:rPr>
            </w:pPr>
            <w:r w:rsidRPr="008C738A">
              <w:rPr>
                <w:b/>
                <w:bCs/>
                <w:sz w:val="28"/>
                <w:szCs w:val="28"/>
              </w:rPr>
              <w:t>Open Positions</w:t>
            </w:r>
          </w:p>
          <w:p w14:paraId="78C8F2E0" w14:textId="77777777" w:rsidR="00475621" w:rsidRPr="00D47A48" w:rsidRDefault="00475621" w:rsidP="00620125">
            <w:pPr>
              <w:pStyle w:val="NoSpacing"/>
            </w:pPr>
          </w:p>
          <w:p w14:paraId="501A6446" w14:textId="77777777" w:rsidR="00475621" w:rsidRDefault="00475621" w:rsidP="00620125">
            <w:pPr>
              <w:pStyle w:val="NoSpacing"/>
            </w:pPr>
            <w:r>
              <w:t>___School Career Development Advisor</w:t>
            </w:r>
          </w:p>
          <w:p w14:paraId="1F85B6A9" w14:textId="77777777" w:rsidR="00475621" w:rsidRDefault="00475621" w:rsidP="00620125">
            <w:pPr>
              <w:pStyle w:val="NoSpacing"/>
            </w:pPr>
            <w:r>
              <w:t>___At-Large</w:t>
            </w:r>
          </w:p>
          <w:p w14:paraId="67BD3414" w14:textId="77777777" w:rsidR="00475621" w:rsidRDefault="00475621" w:rsidP="00620125">
            <w:pPr>
              <w:pStyle w:val="NoSpacing"/>
            </w:pPr>
            <w:r>
              <w:t>___Master Trainer</w:t>
            </w:r>
          </w:p>
          <w:p w14:paraId="6083D66E" w14:textId="77777777" w:rsidR="00475621" w:rsidRPr="001013D7" w:rsidRDefault="00475621" w:rsidP="00620125">
            <w:pPr>
              <w:pStyle w:val="NoSpacing"/>
            </w:pPr>
            <w:r>
              <w:t>___FCD Instructor</w:t>
            </w:r>
          </w:p>
          <w:p w14:paraId="3CC61AC5" w14:textId="77777777" w:rsidR="00475621" w:rsidRDefault="00475621" w:rsidP="00620125">
            <w:pPr>
              <w:pStyle w:val="NoSpacing"/>
            </w:pPr>
          </w:p>
          <w:p w14:paraId="16FDC51F" w14:textId="77777777" w:rsidR="00475621" w:rsidRDefault="00475621" w:rsidP="00620125">
            <w:pPr>
              <w:pStyle w:val="NoSpacing"/>
            </w:pPr>
          </w:p>
        </w:tc>
        <w:tc>
          <w:tcPr>
            <w:tcW w:w="5940" w:type="dxa"/>
          </w:tcPr>
          <w:p w14:paraId="207FE9AA" w14:textId="77777777" w:rsidR="00475621" w:rsidRDefault="00475621" w:rsidP="00620125">
            <w:pPr>
              <w:pStyle w:val="NoSpacing"/>
            </w:pPr>
          </w:p>
          <w:p w14:paraId="6633E976" w14:textId="77777777" w:rsidR="00475621" w:rsidRPr="008C738A" w:rsidRDefault="00475621" w:rsidP="00620125">
            <w:pPr>
              <w:pStyle w:val="NoSpacing"/>
              <w:rPr>
                <w:b/>
                <w:bCs/>
                <w:sz w:val="28"/>
                <w:szCs w:val="28"/>
              </w:rPr>
            </w:pPr>
            <w:r w:rsidRPr="008C738A">
              <w:rPr>
                <w:b/>
                <w:bCs/>
                <w:sz w:val="28"/>
                <w:szCs w:val="28"/>
              </w:rPr>
              <w:t>Please Check All That Apply:</w:t>
            </w:r>
          </w:p>
          <w:p w14:paraId="70903160" w14:textId="77777777" w:rsidR="00475621" w:rsidRDefault="00475621" w:rsidP="00620125">
            <w:pPr>
              <w:pStyle w:val="NoSpacing"/>
            </w:pPr>
          </w:p>
          <w:p w14:paraId="66C32416" w14:textId="77777777" w:rsidR="00475621" w:rsidRDefault="00475621" w:rsidP="00620125">
            <w:pPr>
              <w:pStyle w:val="NoSpacing"/>
            </w:pPr>
            <w:r>
              <w:t>___Completer or Instructor of NCDA Facilitating Career Development Training Program</w:t>
            </w:r>
          </w:p>
          <w:p w14:paraId="674C55B4" w14:textId="77777777" w:rsidR="00475621" w:rsidRDefault="00475621" w:rsidP="00620125">
            <w:pPr>
              <w:pStyle w:val="NoSpacing"/>
            </w:pPr>
            <w:r>
              <w:t xml:space="preserve">___Completer or Instructor of an NCDA School Career Development Advisor Training </w:t>
            </w:r>
          </w:p>
          <w:p w14:paraId="7680C1F0" w14:textId="77777777" w:rsidR="00475621" w:rsidRDefault="00475621" w:rsidP="00620125">
            <w:pPr>
              <w:pStyle w:val="NoSpacing"/>
            </w:pPr>
            <w:r>
              <w:t xml:space="preserve">___Completer of an NCDA Career Practitioner                                             Supervision Training </w:t>
            </w:r>
          </w:p>
          <w:p w14:paraId="449D1570" w14:textId="77777777" w:rsidR="00475621" w:rsidRDefault="00475621" w:rsidP="00620125">
            <w:pPr>
              <w:pStyle w:val="NoSpacing"/>
            </w:pPr>
          </w:p>
          <w:p w14:paraId="594C5043" w14:textId="77777777" w:rsidR="00475621" w:rsidRDefault="00475621" w:rsidP="00620125">
            <w:pPr>
              <w:pStyle w:val="NoSpacing"/>
            </w:pPr>
            <w:r>
              <w:t>AND</w:t>
            </w:r>
          </w:p>
          <w:p w14:paraId="5FB00DBA" w14:textId="77777777" w:rsidR="00475621" w:rsidRDefault="00475621" w:rsidP="00620125">
            <w:pPr>
              <w:pStyle w:val="NoSpacing"/>
            </w:pPr>
            <w:r>
              <w:t>___Current member of NCDA</w:t>
            </w:r>
          </w:p>
          <w:p w14:paraId="000B8E49" w14:textId="77777777" w:rsidR="00475621" w:rsidRDefault="00475621" w:rsidP="00620125">
            <w:pPr>
              <w:pStyle w:val="NoSpacing"/>
            </w:pPr>
            <w:r>
              <w:t>___NCDA Credential holder</w:t>
            </w:r>
            <w:r>
              <w:br/>
            </w:r>
            <w:r>
              <w:tab/>
              <w:t>__CCSP</w:t>
            </w:r>
          </w:p>
          <w:p w14:paraId="565E47B5" w14:textId="77777777" w:rsidR="00475621" w:rsidRDefault="00475621" w:rsidP="00620125">
            <w:pPr>
              <w:pStyle w:val="NoSpacing"/>
            </w:pPr>
            <w:r>
              <w:tab/>
              <w:t>__CCC</w:t>
            </w:r>
            <w:r>
              <w:br/>
            </w:r>
            <w:r>
              <w:tab/>
              <w:t>__CMCS</w:t>
            </w:r>
          </w:p>
          <w:p w14:paraId="79F1C5A4" w14:textId="77777777" w:rsidR="00475621" w:rsidRDefault="00475621" w:rsidP="00620125">
            <w:pPr>
              <w:pStyle w:val="NoSpacing"/>
            </w:pPr>
            <w:r>
              <w:tab/>
              <w:t>__CCSCC</w:t>
            </w:r>
          </w:p>
          <w:p w14:paraId="4B3818B7" w14:textId="77777777" w:rsidR="00475621" w:rsidRDefault="00475621" w:rsidP="00620125">
            <w:pPr>
              <w:pStyle w:val="NoSpacing"/>
            </w:pPr>
            <w:r>
              <w:tab/>
              <w:t>__CSCDA</w:t>
            </w:r>
          </w:p>
          <w:p w14:paraId="4219134D" w14:textId="77777777" w:rsidR="00475621" w:rsidRDefault="00475621" w:rsidP="00620125">
            <w:pPr>
              <w:pStyle w:val="NoSpacing"/>
            </w:pPr>
          </w:p>
        </w:tc>
      </w:tr>
      <w:tr w:rsidR="00475621" w14:paraId="083A7CF7" w14:textId="77777777" w:rsidTr="00620125">
        <w:tc>
          <w:tcPr>
            <w:tcW w:w="3978" w:type="dxa"/>
          </w:tcPr>
          <w:p w14:paraId="256896A5" w14:textId="77777777" w:rsidR="00475621" w:rsidRDefault="00475621" w:rsidP="00620125">
            <w:pPr>
              <w:pStyle w:val="NoSpacing"/>
            </w:pPr>
          </w:p>
        </w:tc>
        <w:tc>
          <w:tcPr>
            <w:tcW w:w="5940" w:type="dxa"/>
          </w:tcPr>
          <w:p w14:paraId="3867FBFA" w14:textId="77777777" w:rsidR="00475621" w:rsidRDefault="00475621" w:rsidP="00620125">
            <w:pPr>
              <w:pStyle w:val="NoSpacing"/>
            </w:pPr>
          </w:p>
        </w:tc>
      </w:tr>
    </w:tbl>
    <w:p w14:paraId="125A8BBF" w14:textId="77777777" w:rsidR="003E66AC" w:rsidRDefault="003E66AC" w:rsidP="00475621">
      <w:pPr>
        <w:pStyle w:val="NoSpacing"/>
        <w:rPr>
          <w:bCs/>
        </w:rPr>
      </w:pPr>
    </w:p>
    <w:p w14:paraId="1118C836" w14:textId="77777777" w:rsidR="003E66AC" w:rsidRDefault="003E66AC">
      <w:pPr>
        <w:rPr>
          <w:bCs/>
        </w:rPr>
      </w:pPr>
      <w:r>
        <w:rPr>
          <w:bCs/>
        </w:rPr>
        <w:br w:type="page"/>
      </w:r>
    </w:p>
    <w:p w14:paraId="46D8CCB9" w14:textId="36AFCB58" w:rsidR="00475621" w:rsidRDefault="00475621" w:rsidP="00475621">
      <w:pPr>
        <w:pStyle w:val="NoSpacing"/>
        <w:rPr>
          <w:bCs/>
        </w:rPr>
      </w:pPr>
      <w:r>
        <w:rPr>
          <w:bCs/>
        </w:rPr>
        <w:lastRenderedPageBreak/>
        <w:t>Please answer the following questions. Attach additional pages as needed.</w:t>
      </w:r>
    </w:p>
    <w:p w14:paraId="0632A981" w14:textId="77777777" w:rsidR="00475621" w:rsidRDefault="00475621" w:rsidP="00475621">
      <w:pPr>
        <w:pStyle w:val="NoSpacing"/>
        <w:rPr>
          <w:bCs/>
        </w:rPr>
      </w:pPr>
    </w:p>
    <w:p w14:paraId="609D7A9A" w14:textId="77777777" w:rsidR="00475621" w:rsidRDefault="00475621" w:rsidP="00475621">
      <w:pPr>
        <w:pStyle w:val="NoSpacing"/>
        <w:rPr>
          <w:bCs/>
        </w:rPr>
      </w:pPr>
      <w:r w:rsidRPr="00A325E1">
        <w:rPr>
          <w:bCs/>
        </w:rPr>
        <w:t>The NCDA Training and Education Council will be involved in numerous projects during th</w:t>
      </w:r>
      <w:r>
        <w:rPr>
          <w:bCs/>
        </w:rPr>
        <w:t>e year</w:t>
      </w:r>
      <w:r w:rsidRPr="00A325E1">
        <w:rPr>
          <w:bCs/>
        </w:rPr>
        <w:t xml:space="preserve">. As a potential NCDA </w:t>
      </w:r>
      <w:r>
        <w:rPr>
          <w:bCs/>
        </w:rPr>
        <w:t xml:space="preserve">TEC </w:t>
      </w:r>
      <w:r w:rsidRPr="00A325E1">
        <w:rPr>
          <w:bCs/>
        </w:rPr>
        <w:t>member, what are your professional interests and expertise? Please attach a short paragraph describing an accomplishment related to these professional interests</w:t>
      </w:r>
      <w:r>
        <w:rPr>
          <w:bCs/>
        </w:rPr>
        <w:t>.</w:t>
      </w:r>
    </w:p>
    <w:p w14:paraId="14753D64" w14:textId="77777777" w:rsidR="00475621" w:rsidRDefault="00475621" w:rsidP="00475621">
      <w:pPr>
        <w:pStyle w:val="NoSpacing"/>
        <w:rPr>
          <w:bCs/>
        </w:rPr>
      </w:pPr>
    </w:p>
    <w:p w14:paraId="70C0D7D4" w14:textId="77777777" w:rsidR="00475621" w:rsidRDefault="00475621" w:rsidP="00475621">
      <w:pPr>
        <w:pStyle w:val="NoSpacing"/>
        <w:rPr>
          <w:bCs/>
        </w:rPr>
      </w:pPr>
      <w:r>
        <w:rPr>
          <w:bCs/>
        </w:rPr>
        <w:t>__ Policies and Procedures Development</w:t>
      </w:r>
    </w:p>
    <w:p w14:paraId="3124CA31" w14:textId="77777777" w:rsidR="00475621" w:rsidRDefault="00475621" w:rsidP="00475621">
      <w:pPr>
        <w:pStyle w:val="NoSpacing"/>
        <w:rPr>
          <w:bCs/>
        </w:rPr>
      </w:pPr>
      <w:r>
        <w:rPr>
          <w:bCs/>
        </w:rPr>
        <w:t xml:space="preserve">__ Online Learning </w:t>
      </w:r>
    </w:p>
    <w:p w14:paraId="6B6D7C1C" w14:textId="77777777" w:rsidR="00475621" w:rsidRDefault="00475621" w:rsidP="00475621">
      <w:pPr>
        <w:pStyle w:val="NoSpacing"/>
        <w:rPr>
          <w:bCs/>
        </w:rPr>
      </w:pPr>
      <w:r>
        <w:rPr>
          <w:bCs/>
        </w:rPr>
        <w:t>__ Instructional Design</w:t>
      </w:r>
    </w:p>
    <w:p w14:paraId="623F34DB" w14:textId="77777777" w:rsidR="00475621" w:rsidRDefault="00475621" w:rsidP="00475621">
      <w:pPr>
        <w:pStyle w:val="NoSpacing"/>
        <w:rPr>
          <w:bCs/>
        </w:rPr>
      </w:pPr>
      <w:r>
        <w:rPr>
          <w:bCs/>
        </w:rPr>
        <w:t>__ Technology</w:t>
      </w:r>
    </w:p>
    <w:p w14:paraId="2DDBAAF9" w14:textId="77777777" w:rsidR="00475621" w:rsidRDefault="00475621" w:rsidP="00475621">
      <w:pPr>
        <w:pStyle w:val="NoSpacing"/>
        <w:rPr>
          <w:bCs/>
        </w:rPr>
      </w:pPr>
      <w:r>
        <w:rPr>
          <w:bCs/>
        </w:rPr>
        <w:t>__ Promotion and Marketing of NCDA Training Programs</w:t>
      </w:r>
    </w:p>
    <w:p w14:paraId="5F3ADE22" w14:textId="77777777" w:rsidR="00475621" w:rsidRDefault="00475621" w:rsidP="00475621">
      <w:pPr>
        <w:pStyle w:val="NoSpacing"/>
        <w:rPr>
          <w:bCs/>
        </w:rPr>
      </w:pPr>
      <w:r>
        <w:rPr>
          <w:bCs/>
        </w:rPr>
        <w:t>__ Development of Curriculum or Training Materials</w:t>
      </w:r>
    </w:p>
    <w:p w14:paraId="7068A9B9" w14:textId="77777777" w:rsidR="00475621" w:rsidRDefault="00475621" w:rsidP="00475621">
      <w:pPr>
        <w:pStyle w:val="NoSpacing"/>
        <w:rPr>
          <w:bCs/>
        </w:rPr>
      </w:pPr>
    </w:p>
    <w:p w14:paraId="7A440335" w14:textId="77777777" w:rsidR="00475621" w:rsidRPr="00A325E1" w:rsidRDefault="00475621" w:rsidP="00475621">
      <w:pPr>
        <w:pStyle w:val="NoSpacing"/>
        <w:rPr>
          <w:bCs/>
        </w:rPr>
      </w:pPr>
      <w:r w:rsidRPr="00A325E1">
        <w:rPr>
          <w:bCs/>
        </w:rPr>
        <w:t xml:space="preserve">One of the identified goals of the </w:t>
      </w:r>
      <w:r>
        <w:rPr>
          <w:bCs/>
        </w:rPr>
        <w:t>TEC</w:t>
      </w:r>
      <w:r w:rsidRPr="00A325E1">
        <w:rPr>
          <w:bCs/>
        </w:rPr>
        <w:t xml:space="preserve"> is to </w:t>
      </w:r>
      <w:r>
        <w:rPr>
          <w:bCs/>
        </w:rPr>
        <w:t xml:space="preserve">promote integrity and quality of NCDA training programs. </w:t>
      </w:r>
      <w:r w:rsidRPr="00A325E1">
        <w:rPr>
          <w:bCs/>
        </w:rPr>
        <w:t xml:space="preserve">How would your skills, interests, and ideas help meet this goal? Please limit your response to </w:t>
      </w:r>
      <w:r>
        <w:rPr>
          <w:bCs/>
        </w:rPr>
        <w:t>2</w:t>
      </w:r>
      <w:r w:rsidRPr="00A325E1">
        <w:rPr>
          <w:bCs/>
        </w:rPr>
        <w:t xml:space="preserve"> </w:t>
      </w:r>
      <w:r>
        <w:rPr>
          <w:bCs/>
        </w:rPr>
        <w:t>-</w:t>
      </w:r>
      <w:r w:rsidRPr="00A325E1">
        <w:rPr>
          <w:bCs/>
        </w:rPr>
        <w:t xml:space="preserve"> </w:t>
      </w:r>
      <w:r>
        <w:rPr>
          <w:bCs/>
        </w:rPr>
        <w:t>3</w:t>
      </w:r>
      <w:r w:rsidRPr="00A325E1">
        <w:rPr>
          <w:bCs/>
        </w:rPr>
        <w:t xml:space="preserve"> paragraphs.</w:t>
      </w:r>
    </w:p>
    <w:p w14:paraId="1E3C02C4" w14:textId="77777777" w:rsidR="00475621" w:rsidRPr="006F1191" w:rsidRDefault="00475621" w:rsidP="00475621">
      <w:pPr>
        <w:pStyle w:val="NoSpacing"/>
        <w:rPr>
          <w:bCs/>
          <w:highlight w:val="lightGray"/>
        </w:rPr>
      </w:pPr>
    </w:p>
    <w:p w14:paraId="7F42CC13" w14:textId="77777777" w:rsidR="00475621" w:rsidRPr="00C32794" w:rsidRDefault="00475621" w:rsidP="00475621">
      <w:pPr>
        <w:pStyle w:val="NoSpacing"/>
        <w:rPr>
          <w:bCs/>
        </w:rPr>
      </w:pPr>
      <w:r w:rsidRPr="00C32794">
        <w:rPr>
          <w:bCs/>
        </w:rPr>
        <w:t xml:space="preserve">The </w:t>
      </w:r>
      <w:r>
        <w:rPr>
          <w:bCs/>
        </w:rPr>
        <w:t xml:space="preserve">TEC </w:t>
      </w:r>
      <w:r w:rsidRPr="00C32794">
        <w:rPr>
          <w:bCs/>
        </w:rPr>
        <w:t>often works with revising and enhancing the curriculum. Describe your experience in instructional design, online learning, learning management platforms, or customized training. Please limit your response to 2</w:t>
      </w:r>
      <w:r>
        <w:rPr>
          <w:bCs/>
        </w:rPr>
        <w:t xml:space="preserve"> </w:t>
      </w:r>
      <w:r w:rsidRPr="00C32794">
        <w:rPr>
          <w:bCs/>
        </w:rPr>
        <w:t>-</w:t>
      </w:r>
      <w:r>
        <w:rPr>
          <w:bCs/>
        </w:rPr>
        <w:t xml:space="preserve"> </w:t>
      </w:r>
      <w:r w:rsidRPr="00C32794">
        <w:rPr>
          <w:bCs/>
        </w:rPr>
        <w:t>3 paragraphs.</w:t>
      </w:r>
    </w:p>
    <w:p w14:paraId="409C01EB" w14:textId="77777777" w:rsidR="00475621" w:rsidRPr="00C32794" w:rsidRDefault="00475621" w:rsidP="00475621">
      <w:pPr>
        <w:pStyle w:val="NoSpacing"/>
        <w:rPr>
          <w:bCs/>
        </w:rPr>
      </w:pPr>
    </w:p>
    <w:p w14:paraId="3C026884" w14:textId="77777777" w:rsidR="00475621" w:rsidRPr="00C32794" w:rsidRDefault="00475621" w:rsidP="00475621">
      <w:pPr>
        <w:pStyle w:val="NoSpacing"/>
        <w:rPr>
          <w:bCs/>
        </w:rPr>
      </w:pPr>
      <w:r w:rsidRPr="00C32794">
        <w:rPr>
          <w:bCs/>
        </w:rPr>
        <w:t xml:space="preserve">Identify your top reason for wanting to serve on the </w:t>
      </w:r>
      <w:r>
        <w:rPr>
          <w:bCs/>
        </w:rPr>
        <w:t>TEC</w:t>
      </w:r>
      <w:r w:rsidRPr="00C32794">
        <w:rPr>
          <w:bCs/>
        </w:rPr>
        <w:t xml:space="preserve"> and the </w:t>
      </w:r>
      <w:proofErr w:type="gramStart"/>
      <w:r w:rsidRPr="00C32794">
        <w:rPr>
          <w:bCs/>
        </w:rPr>
        <w:t>skill sets</w:t>
      </w:r>
      <w:proofErr w:type="gramEnd"/>
      <w:r w:rsidRPr="00C32794">
        <w:rPr>
          <w:bCs/>
        </w:rPr>
        <w:t xml:space="preserve"> that you bring to assist us in our work. </w:t>
      </w:r>
    </w:p>
    <w:p w14:paraId="4370691E" w14:textId="77777777" w:rsidR="00475621" w:rsidRDefault="00475621" w:rsidP="00475621">
      <w:pPr>
        <w:pStyle w:val="NoSpacing"/>
      </w:pPr>
    </w:p>
    <w:p w14:paraId="4A7D8395" w14:textId="77777777" w:rsidR="00475621" w:rsidRDefault="00475621" w:rsidP="00475621">
      <w:pPr>
        <w:pStyle w:val="NoSpacing"/>
      </w:pPr>
    </w:p>
    <w:p w14:paraId="4C2DC33F" w14:textId="77777777" w:rsidR="00475621" w:rsidRPr="00176683" w:rsidRDefault="00475621" w:rsidP="00475621">
      <w:pPr>
        <w:pStyle w:val="NoSpacing"/>
        <w:rPr>
          <w:b/>
          <w:bCs/>
        </w:rPr>
      </w:pPr>
      <w:r w:rsidRPr="00176683">
        <w:rPr>
          <w:b/>
          <w:bCs/>
        </w:rPr>
        <w:t>Additional Criteria. Check all that apply:</w:t>
      </w:r>
    </w:p>
    <w:p w14:paraId="12A812BE" w14:textId="2A2093A8" w:rsidR="00475621" w:rsidRDefault="00475621" w:rsidP="00475621">
      <w:pPr>
        <w:pStyle w:val="NoSpacing"/>
      </w:pPr>
      <w:r>
        <w:t xml:space="preserve">___Must commit to attend the NCDA TEC Meeting in February/March </w:t>
      </w:r>
      <w:r w:rsidR="00D07EE4">
        <w:t>[year]</w:t>
      </w:r>
      <w:r>
        <w:t xml:space="preserve"> at a location TBD. (</w:t>
      </w:r>
      <w:r>
        <w:rPr>
          <w:i/>
        </w:rPr>
        <w:t>Expenses will be reimbursed by NCDA)</w:t>
      </w:r>
    </w:p>
    <w:p w14:paraId="54E3C81B" w14:textId="54108ED9" w:rsidR="00475621" w:rsidRDefault="00475621" w:rsidP="00475621">
      <w:pPr>
        <w:pStyle w:val="NoSpacing"/>
      </w:pPr>
      <w:r>
        <w:t xml:space="preserve">___Must commit to attend the NCDA TEC Meeting held during the annual </w:t>
      </w:r>
      <w:r w:rsidR="00D07EE4">
        <w:t>[year]</w:t>
      </w:r>
      <w:r>
        <w:t xml:space="preserve"> NCDA Global Career Development Conference </w:t>
      </w:r>
      <w:r w:rsidR="00D07EE4">
        <w:t>[date]</w:t>
      </w:r>
      <w:r>
        <w:t xml:space="preserve"> held in </w:t>
      </w:r>
      <w:r w:rsidR="00D07EE4">
        <w:t>[location]</w:t>
      </w:r>
      <w:r>
        <w:t xml:space="preserve">. </w:t>
      </w:r>
      <w:r w:rsidRPr="006F1191">
        <w:rPr>
          <w:i/>
        </w:rPr>
        <w:t xml:space="preserve">(Expenses </w:t>
      </w:r>
      <w:r>
        <w:rPr>
          <w:i/>
        </w:rPr>
        <w:t xml:space="preserve">are </w:t>
      </w:r>
      <w:r w:rsidRPr="006F1191">
        <w:rPr>
          <w:i/>
        </w:rPr>
        <w:t xml:space="preserve">not </w:t>
      </w:r>
      <w:r>
        <w:rPr>
          <w:i/>
        </w:rPr>
        <w:t>covered</w:t>
      </w:r>
      <w:r w:rsidRPr="006F1191">
        <w:rPr>
          <w:i/>
        </w:rPr>
        <w:t xml:space="preserve"> to attend this meeting</w:t>
      </w:r>
      <w:r>
        <w:t>).</w:t>
      </w:r>
    </w:p>
    <w:p w14:paraId="41809FC8" w14:textId="77777777" w:rsidR="00475621" w:rsidRDefault="00475621" w:rsidP="00475621">
      <w:pPr>
        <w:pStyle w:val="NoSpacing"/>
      </w:pPr>
      <w:r>
        <w:t>___Must be willing and able to participate in periodic conference calls.</w:t>
      </w:r>
    </w:p>
    <w:p w14:paraId="7E7E8BAD" w14:textId="77777777" w:rsidR="00475621" w:rsidRDefault="00475621" w:rsidP="00475621">
      <w:pPr>
        <w:pStyle w:val="NoSpacing"/>
      </w:pPr>
      <w:r>
        <w:t>___Must be willing to assume additional responsibilities identified by the TEC.</w:t>
      </w:r>
    </w:p>
    <w:p w14:paraId="57C16BC0" w14:textId="77777777" w:rsidR="00475621" w:rsidRDefault="00475621" w:rsidP="00475621">
      <w:pPr>
        <w:pStyle w:val="NoSpacing"/>
      </w:pPr>
    </w:p>
    <w:p w14:paraId="324F80FD" w14:textId="77777777" w:rsidR="00475621" w:rsidRPr="00176683" w:rsidRDefault="00475621" w:rsidP="00475621">
      <w:pPr>
        <w:pStyle w:val="NoSpacing"/>
        <w:rPr>
          <w:b/>
          <w:bCs/>
        </w:rPr>
      </w:pPr>
      <w:r w:rsidRPr="00176683">
        <w:rPr>
          <w:b/>
          <w:bCs/>
        </w:rPr>
        <w:t>Selection Process</w:t>
      </w:r>
    </w:p>
    <w:p w14:paraId="2F143464" w14:textId="0EDBF66D" w:rsidR="00475621" w:rsidRDefault="00475621" w:rsidP="00475621">
      <w:pPr>
        <w:pStyle w:val="NoSpacing"/>
        <w:rPr>
          <w:rFonts w:cstheme="minorHAnsi"/>
        </w:rPr>
      </w:pPr>
      <w:r>
        <w:t xml:space="preserve">Qualified applicants will be selected for membership on the TEC based on their application forms. </w:t>
      </w:r>
      <w:r>
        <w:rPr>
          <w:rFonts w:cstheme="minorHAnsi"/>
        </w:rPr>
        <w:t xml:space="preserve">Notifications will be sent to all applicants no later than </w:t>
      </w:r>
      <w:r w:rsidR="00D07EE4">
        <w:rPr>
          <w:rFonts w:cstheme="minorHAnsi"/>
        </w:rPr>
        <w:t>[date]</w:t>
      </w:r>
      <w:r>
        <w:rPr>
          <w:rFonts w:cstheme="minorHAnsi"/>
        </w:rPr>
        <w:t>.</w:t>
      </w:r>
    </w:p>
    <w:p w14:paraId="352AA8EF" w14:textId="77777777" w:rsidR="00475621" w:rsidRDefault="00475621" w:rsidP="00475621">
      <w:pPr>
        <w:pStyle w:val="NoSpacing"/>
        <w:rPr>
          <w:rFonts w:cstheme="minorHAnsi"/>
        </w:rPr>
      </w:pPr>
    </w:p>
    <w:p w14:paraId="409FB30A" w14:textId="77777777" w:rsidR="00475621" w:rsidRPr="002F262A" w:rsidRDefault="00475621" w:rsidP="00475621">
      <w:pPr>
        <w:pStyle w:val="NoSpacing"/>
        <w:rPr>
          <w:b/>
          <w:bCs/>
          <w:i/>
          <w:iCs/>
        </w:rPr>
      </w:pPr>
      <w:r w:rsidRPr="002F262A">
        <w:rPr>
          <w:rFonts w:cstheme="minorHAnsi"/>
          <w:b/>
          <w:bCs/>
          <w:i/>
          <w:iCs/>
        </w:rPr>
        <w:t xml:space="preserve">**Submit </w:t>
      </w:r>
      <w:r>
        <w:rPr>
          <w:rFonts w:cstheme="minorHAnsi"/>
          <w:b/>
          <w:bCs/>
          <w:i/>
          <w:iCs/>
        </w:rPr>
        <w:t xml:space="preserve">entire application and </w:t>
      </w:r>
      <w:r w:rsidRPr="002F262A">
        <w:rPr>
          <w:rFonts w:cstheme="minorHAnsi"/>
          <w:b/>
          <w:bCs/>
          <w:i/>
          <w:iCs/>
        </w:rPr>
        <w:t>documentation within 1 .pdf file. Multiple files will not be accepted.</w:t>
      </w:r>
    </w:p>
    <w:p w14:paraId="5D3E55D5" w14:textId="77777777" w:rsidR="00D07EE4" w:rsidRDefault="00D07EE4">
      <w:pPr>
        <w:rPr>
          <w:rFonts w:cstheme="minorHAnsi"/>
          <w:b/>
          <w:bCs/>
        </w:rPr>
      </w:pPr>
      <w:r>
        <w:rPr>
          <w:rFonts w:cstheme="minorHAnsi"/>
          <w:b/>
          <w:bCs/>
        </w:rPr>
        <w:br w:type="page"/>
      </w:r>
    </w:p>
    <w:p w14:paraId="27260B58" w14:textId="77777777" w:rsidR="007F45B6" w:rsidRDefault="007F45B6">
      <w:pPr>
        <w:rPr>
          <w:rFonts w:ascii="Calibri" w:hAnsi="Calibri" w:cs="Calibri"/>
        </w:rPr>
      </w:pPr>
      <w:bookmarkStart w:id="0" w:name="_Toc95879092"/>
    </w:p>
    <w:p w14:paraId="4A6764D6" w14:textId="0CD1DA66" w:rsidR="00A34674" w:rsidRPr="00F42016" w:rsidRDefault="00A34674">
      <w:pPr>
        <w:rPr>
          <w:rFonts w:ascii="Calibri" w:hAnsi="Calibri" w:cs="Calibri"/>
          <w:sz w:val="28"/>
          <w:szCs w:val="28"/>
        </w:rPr>
      </w:pPr>
      <w:hyperlink r:id="rId14" w:history="1">
        <w:r w:rsidRPr="00F42016">
          <w:rPr>
            <w:rStyle w:val="Hyperlink"/>
            <w:rFonts w:ascii="Calibri" w:hAnsi="Calibri" w:cs="Calibri"/>
            <w:sz w:val="28"/>
            <w:szCs w:val="28"/>
          </w:rPr>
          <w:t>NCDA FCD Instructor Handbook</w:t>
        </w:r>
      </w:hyperlink>
    </w:p>
    <w:p w14:paraId="7B6227DE" w14:textId="4A4452D4" w:rsidR="00B879C0" w:rsidRPr="00F42016" w:rsidRDefault="00A34674">
      <w:pPr>
        <w:rPr>
          <w:rFonts w:ascii="Calibri" w:hAnsi="Calibri" w:cs="Calibri"/>
          <w:sz w:val="28"/>
          <w:szCs w:val="28"/>
        </w:rPr>
      </w:pPr>
      <w:hyperlink r:id="rId15" w:history="1">
        <w:r w:rsidRPr="00F42016">
          <w:rPr>
            <w:rStyle w:val="Hyperlink"/>
            <w:rFonts w:ascii="Calibri" w:hAnsi="Calibri" w:cs="Calibri"/>
            <w:sz w:val="28"/>
            <w:szCs w:val="28"/>
          </w:rPr>
          <w:t xml:space="preserve">NCDA FCD </w:t>
        </w:r>
        <w:r w:rsidR="00B879C0" w:rsidRPr="00F42016">
          <w:rPr>
            <w:rStyle w:val="Hyperlink"/>
            <w:rFonts w:ascii="Calibri" w:hAnsi="Calibri" w:cs="Calibri"/>
            <w:sz w:val="28"/>
            <w:szCs w:val="28"/>
          </w:rPr>
          <w:t>Master Trainer Handbook</w:t>
        </w:r>
      </w:hyperlink>
    </w:p>
    <w:p w14:paraId="11594851" w14:textId="3103384C" w:rsidR="00B879C0" w:rsidRPr="00F42016" w:rsidRDefault="00B879C0">
      <w:pPr>
        <w:rPr>
          <w:rFonts w:ascii="Calibri" w:hAnsi="Calibri" w:cs="Calibri"/>
          <w:sz w:val="28"/>
          <w:szCs w:val="28"/>
        </w:rPr>
      </w:pPr>
      <w:hyperlink r:id="rId16" w:history="1">
        <w:r w:rsidRPr="00F42016">
          <w:rPr>
            <w:rStyle w:val="Hyperlink"/>
            <w:rFonts w:ascii="Calibri" w:hAnsi="Calibri" w:cs="Calibri"/>
            <w:sz w:val="28"/>
            <w:szCs w:val="28"/>
          </w:rPr>
          <w:t xml:space="preserve">NCDA FCD </w:t>
        </w:r>
        <w:r w:rsidR="00DD3F2E" w:rsidRPr="00F42016">
          <w:rPr>
            <w:rStyle w:val="Hyperlink"/>
            <w:rFonts w:ascii="Calibri" w:hAnsi="Calibri" w:cs="Calibri"/>
            <w:sz w:val="28"/>
            <w:szCs w:val="28"/>
          </w:rPr>
          <w:t>Preceptor</w:t>
        </w:r>
        <w:r w:rsidRPr="00F42016">
          <w:rPr>
            <w:rStyle w:val="Hyperlink"/>
            <w:rFonts w:ascii="Calibri" w:hAnsi="Calibri" w:cs="Calibri"/>
            <w:sz w:val="28"/>
            <w:szCs w:val="28"/>
          </w:rPr>
          <w:t xml:space="preserve"> Handbook</w:t>
        </w:r>
      </w:hyperlink>
    </w:p>
    <w:p w14:paraId="651AEB80" w14:textId="77777777" w:rsidR="00B879C0" w:rsidRPr="00F42016" w:rsidRDefault="00B879C0">
      <w:pPr>
        <w:rPr>
          <w:rFonts w:ascii="Calibri" w:hAnsi="Calibri" w:cs="Calibri"/>
          <w:sz w:val="28"/>
          <w:szCs w:val="28"/>
        </w:rPr>
      </w:pPr>
    </w:p>
    <w:p w14:paraId="6AEB62D1" w14:textId="77777777" w:rsidR="00B879C0" w:rsidRPr="00F42016" w:rsidRDefault="00B879C0">
      <w:pPr>
        <w:rPr>
          <w:rFonts w:ascii="Calibri" w:hAnsi="Calibri" w:cs="Calibri"/>
          <w:b/>
          <w:bCs/>
          <w:sz w:val="28"/>
          <w:szCs w:val="28"/>
        </w:rPr>
      </w:pPr>
      <w:r w:rsidRPr="00F42016">
        <w:rPr>
          <w:rFonts w:ascii="Calibri" w:hAnsi="Calibri" w:cs="Calibri"/>
          <w:b/>
          <w:bCs/>
          <w:sz w:val="28"/>
          <w:szCs w:val="28"/>
        </w:rPr>
        <w:t>Coming Soon:</w:t>
      </w:r>
    </w:p>
    <w:p w14:paraId="14A15C93" w14:textId="51DE2957" w:rsidR="00B879C0" w:rsidRPr="00F42016" w:rsidRDefault="00B879C0">
      <w:pPr>
        <w:rPr>
          <w:rFonts w:ascii="Calibri" w:hAnsi="Calibri" w:cs="Calibri"/>
          <w:sz w:val="28"/>
          <w:szCs w:val="28"/>
        </w:rPr>
      </w:pPr>
      <w:r w:rsidRPr="00F42016">
        <w:rPr>
          <w:rFonts w:ascii="Calibri" w:hAnsi="Calibri" w:cs="Calibri"/>
          <w:sz w:val="28"/>
          <w:szCs w:val="28"/>
        </w:rPr>
        <w:t>NCDA S</w:t>
      </w:r>
      <w:r w:rsidR="0042702D" w:rsidRPr="00F42016">
        <w:rPr>
          <w:rFonts w:ascii="Calibri" w:hAnsi="Calibri" w:cs="Calibri"/>
          <w:sz w:val="28"/>
          <w:szCs w:val="28"/>
        </w:rPr>
        <w:t xml:space="preserve">chool </w:t>
      </w:r>
      <w:r w:rsidRPr="00F42016">
        <w:rPr>
          <w:rFonts w:ascii="Calibri" w:hAnsi="Calibri" w:cs="Calibri"/>
          <w:sz w:val="28"/>
          <w:szCs w:val="28"/>
        </w:rPr>
        <w:t>C</w:t>
      </w:r>
      <w:r w:rsidR="0042702D" w:rsidRPr="00F42016">
        <w:rPr>
          <w:rFonts w:ascii="Calibri" w:hAnsi="Calibri" w:cs="Calibri"/>
          <w:sz w:val="28"/>
          <w:szCs w:val="28"/>
        </w:rPr>
        <w:t xml:space="preserve">areer </w:t>
      </w:r>
      <w:r w:rsidRPr="00F42016">
        <w:rPr>
          <w:rFonts w:ascii="Calibri" w:hAnsi="Calibri" w:cs="Calibri"/>
          <w:sz w:val="28"/>
          <w:szCs w:val="28"/>
        </w:rPr>
        <w:t>D</w:t>
      </w:r>
      <w:r w:rsidR="0042702D" w:rsidRPr="00F42016">
        <w:rPr>
          <w:rFonts w:ascii="Calibri" w:hAnsi="Calibri" w:cs="Calibri"/>
          <w:sz w:val="28"/>
          <w:szCs w:val="28"/>
        </w:rPr>
        <w:t xml:space="preserve">evelopment </w:t>
      </w:r>
      <w:r w:rsidRPr="00F42016">
        <w:rPr>
          <w:rFonts w:ascii="Calibri" w:hAnsi="Calibri" w:cs="Calibri"/>
          <w:sz w:val="28"/>
          <w:szCs w:val="28"/>
        </w:rPr>
        <w:t>A</w:t>
      </w:r>
      <w:r w:rsidR="0042702D" w:rsidRPr="00F42016">
        <w:rPr>
          <w:rFonts w:ascii="Calibri" w:hAnsi="Calibri" w:cs="Calibri"/>
          <w:sz w:val="28"/>
          <w:szCs w:val="28"/>
        </w:rPr>
        <w:t>dvisor</w:t>
      </w:r>
      <w:r w:rsidRPr="00F42016">
        <w:rPr>
          <w:rFonts w:ascii="Calibri" w:hAnsi="Calibri" w:cs="Calibri"/>
          <w:sz w:val="28"/>
          <w:szCs w:val="28"/>
        </w:rPr>
        <w:t xml:space="preserve"> Instructor Handbook</w:t>
      </w:r>
    </w:p>
    <w:p w14:paraId="5D2B7DE7" w14:textId="10983E5B" w:rsidR="00B879C0" w:rsidRPr="00F42016" w:rsidRDefault="00B879C0">
      <w:pPr>
        <w:rPr>
          <w:rFonts w:ascii="Calibri" w:hAnsi="Calibri" w:cs="Calibri"/>
          <w:sz w:val="28"/>
          <w:szCs w:val="28"/>
        </w:rPr>
      </w:pPr>
      <w:r w:rsidRPr="00F42016">
        <w:rPr>
          <w:rFonts w:ascii="Calibri" w:hAnsi="Calibri" w:cs="Calibri"/>
          <w:sz w:val="28"/>
          <w:szCs w:val="28"/>
        </w:rPr>
        <w:t>NCDA S</w:t>
      </w:r>
      <w:r w:rsidR="0042702D" w:rsidRPr="00F42016">
        <w:rPr>
          <w:rFonts w:ascii="Calibri" w:hAnsi="Calibri" w:cs="Calibri"/>
          <w:sz w:val="28"/>
          <w:szCs w:val="28"/>
        </w:rPr>
        <w:t xml:space="preserve">chool </w:t>
      </w:r>
      <w:r w:rsidRPr="00F42016">
        <w:rPr>
          <w:rFonts w:ascii="Calibri" w:hAnsi="Calibri" w:cs="Calibri"/>
          <w:sz w:val="28"/>
          <w:szCs w:val="28"/>
        </w:rPr>
        <w:t>C</w:t>
      </w:r>
      <w:r w:rsidR="0042702D" w:rsidRPr="00F42016">
        <w:rPr>
          <w:rFonts w:ascii="Calibri" w:hAnsi="Calibri" w:cs="Calibri"/>
          <w:sz w:val="28"/>
          <w:szCs w:val="28"/>
        </w:rPr>
        <w:t xml:space="preserve">areer </w:t>
      </w:r>
      <w:r w:rsidRPr="00F42016">
        <w:rPr>
          <w:rFonts w:ascii="Calibri" w:hAnsi="Calibri" w:cs="Calibri"/>
          <w:sz w:val="28"/>
          <w:szCs w:val="28"/>
        </w:rPr>
        <w:t>D</w:t>
      </w:r>
      <w:r w:rsidR="0042702D" w:rsidRPr="00F42016">
        <w:rPr>
          <w:rFonts w:ascii="Calibri" w:hAnsi="Calibri" w:cs="Calibri"/>
          <w:sz w:val="28"/>
          <w:szCs w:val="28"/>
        </w:rPr>
        <w:t xml:space="preserve">evelopment </w:t>
      </w:r>
      <w:r w:rsidRPr="00F42016">
        <w:rPr>
          <w:rFonts w:ascii="Calibri" w:hAnsi="Calibri" w:cs="Calibri"/>
          <w:sz w:val="28"/>
          <w:szCs w:val="28"/>
        </w:rPr>
        <w:t>A</w:t>
      </w:r>
      <w:r w:rsidR="0042702D" w:rsidRPr="00F42016">
        <w:rPr>
          <w:rFonts w:ascii="Calibri" w:hAnsi="Calibri" w:cs="Calibri"/>
          <w:sz w:val="28"/>
          <w:szCs w:val="28"/>
        </w:rPr>
        <w:t>dvisor</w:t>
      </w:r>
      <w:r w:rsidRPr="00F42016">
        <w:rPr>
          <w:rFonts w:ascii="Calibri" w:hAnsi="Calibri" w:cs="Calibri"/>
          <w:sz w:val="28"/>
          <w:szCs w:val="28"/>
        </w:rPr>
        <w:t xml:space="preserve"> Master Trainer Handbook</w:t>
      </w:r>
    </w:p>
    <w:p w14:paraId="275C1F44" w14:textId="7E5F9E9F" w:rsidR="00DD3F2E" w:rsidRPr="00F42016" w:rsidRDefault="00B879C0">
      <w:pPr>
        <w:rPr>
          <w:rFonts w:ascii="Calibri" w:hAnsi="Calibri" w:cs="Calibri"/>
          <w:sz w:val="28"/>
          <w:szCs w:val="28"/>
        </w:rPr>
      </w:pPr>
      <w:r w:rsidRPr="00F42016">
        <w:rPr>
          <w:rFonts w:ascii="Calibri" w:hAnsi="Calibri" w:cs="Calibri"/>
          <w:sz w:val="28"/>
          <w:szCs w:val="28"/>
        </w:rPr>
        <w:t>NCDA S</w:t>
      </w:r>
      <w:r w:rsidR="0042702D" w:rsidRPr="00F42016">
        <w:rPr>
          <w:rFonts w:ascii="Calibri" w:hAnsi="Calibri" w:cs="Calibri"/>
          <w:sz w:val="28"/>
          <w:szCs w:val="28"/>
        </w:rPr>
        <w:t xml:space="preserve">chool </w:t>
      </w:r>
      <w:r w:rsidRPr="00F42016">
        <w:rPr>
          <w:rFonts w:ascii="Calibri" w:hAnsi="Calibri" w:cs="Calibri"/>
          <w:sz w:val="28"/>
          <w:szCs w:val="28"/>
        </w:rPr>
        <w:t>C</w:t>
      </w:r>
      <w:r w:rsidR="0042702D" w:rsidRPr="00F42016">
        <w:rPr>
          <w:rFonts w:ascii="Calibri" w:hAnsi="Calibri" w:cs="Calibri"/>
          <w:sz w:val="28"/>
          <w:szCs w:val="28"/>
        </w:rPr>
        <w:t xml:space="preserve">areer </w:t>
      </w:r>
      <w:r w:rsidRPr="00F42016">
        <w:rPr>
          <w:rFonts w:ascii="Calibri" w:hAnsi="Calibri" w:cs="Calibri"/>
          <w:sz w:val="28"/>
          <w:szCs w:val="28"/>
        </w:rPr>
        <w:t>D</w:t>
      </w:r>
      <w:r w:rsidR="0042702D" w:rsidRPr="00F42016">
        <w:rPr>
          <w:rFonts w:ascii="Calibri" w:hAnsi="Calibri" w:cs="Calibri"/>
          <w:sz w:val="28"/>
          <w:szCs w:val="28"/>
        </w:rPr>
        <w:t xml:space="preserve">evelopment </w:t>
      </w:r>
      <w:r w:rsidRPr="00F42016">
        <w:rPr>
          <w:rFonts w:ascii="Calibri" w:hAnsi="Calibri" w:cs="Calibri"/>
          <w:sz w:val="28"/>
          <w:szCs w:val="28"/>
        </w:rPr>
        <w:t>A</w:t>
      </w:r>
      <w:r w:rsidR="0042702D" w:rsidRPr="00F42016">
        <w:rPr>
          <w:rFonts w:ascii="Calibri" w:hAnsi="Calibri" w:cs="Calibri"/>
          <w:sz w:val="28"/>
          <w:szCs w:val="28"/>
        </w:rPr>
        <w:t>dvisor</w:t>
      </w:r>
      <w:r w:rsidRPr="00F42016">
        <w:rPr>
          <w:rFonts w:ascii="Calibri" w:hAnsi="Calibri" w:cs="Calibri"/>
          <w:sz w:val="28"/>
          <w:szCs w:val="28"/>
        </w:rPr>
        <w:t xml:space="preserve"> </w:t>
      </w:r>
      <w:r w:rsidR="00DD3F2E" w:rsidRPr="00F42016">
        <w:rPr>
          <w:rFonts w:ascii="Calibri" w:hAnsi="Calibri" w:cs="Calibri"/>
          <w:sz w:val="28"/>
          <w:szCs w:val="28"/>
        </w:rPr>
        <w:t>Preceptor Handbook</w:t>
      </w:r>
    </w:p>
    <w:p w14:paraId="667BFE76" w14:textId="77777777" w:rsidR="00DD3F2E" w:rsidRPr="00F42016" w:rsidRDefault="00DD3F2E">
      <w:pPr>
        <w:rPr>
          <w:rFonts w:ascii="Calibri" w:hAnsi="Calibri" w:cs="Calibri"/>
          <w:sz w:val="28"/>
          <w:szCs w:val="28"/>
        </w:rPr>
      </w:pPr>
    </w:p>
    <w:p w14:paraId="13770A0E" w14:textId="77777777" w:rsidR="0042702D" w:rsidRPr="00F42016" w:rsidRDefault="00DD3F2E">
      <w:pPr>
        <w:rPr>
          <w:rFonts w:ascii="Calibri" w:hAnsi="Calibri" w:cs="Calibri"/>
          <w:sz w:val="28"/>
          <w:szCs w:val="28"/>
        </w:rPr>
      </w:pPr>
      <w:r w:rsidRPr="00F42016">
        <w:rPr>
          <w:rFonts w:ascii="Calibri" w:hAnsi="Calibri" w:cs="Calibri"/>
          <w:sz w:val="28"/>
          <w:szCs w:val="28"/>
        </w:rPr>
        <w:t>NCDA Career Practitioner Supervision Instructor Handbook</w:t>
      </w:r>
    </w:p>
    <w:p w14:paraId="688E4F29" w14:textId="77777777" w:rsidR="0042702D" w:rsidRPr="00F42016" w:rsidRDefault="0042702D">
      <w:pPr>
        <w:rPr>
          <w:rFonts w:ascii="Calibri" w:hAnsi="Calibri" w:cs="Calibri"/>
          <w:sz w:val="28"/>
          <w:szCs w:val="28"/>
        </w:rPr>
      </w:pPr>
      <w:r w:rsidRPr="00F42016">
        <w:rPr>
          <w:rFonts w:ascii="Calibri" w:hAnsi="Calibri" w:cs="Calibri"/>
          <w:sz w:val="28"/>
          <w:szCs w:val="28"/>
        </w:rPr>
        <w:t>NCDA Career Practitioner Supervision Master Trainer Handbook</w:t>
      </w:r>
    </w:p>
    <w:p w14:paraId="4021A701" w14:textId="2FE50201" w:rsidR="007F45B6" w:rsidRDefault="0042702D">
      <w:pPr>
        <w:rPr>
          <w:rFonts w:ascii="Calibri" w:hAnsi="Calibri" w:cs="Calibri"/>
        </w:rPr>
      </w:pPr>
      <w:r w:rsidRPr="00F42016">
        <w:rPr>
          <w:rFonts w:ascii="Calibri" w:hAnsi="Calibri" w:cs="Calibri"/>
          <w:sz w:val="28"/>
          <w:szCs w:val="28"/>
        </w:rPr>
        <w:t>NCDA Career Practitioner Supervision Preceptor Handbook</w:t>
      </w:r>
      <w:bookmarkEnd w:id="0"/>
    </w:p>
    <w:sectPr w:rsidR="007F45B6" w:rsidSect="00F42016">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7E27D" w14:textId="77777777" w:rsidR="00420296" w:rsidRDefault="00420296">
      <w:pPr>
        <w:spacing w:after="0" w:line="240" w:lineRule="auto"/>
      </w:pPr>
      <w:r>
        <w:separator/>
      </w:r>
    </w:p>
  </w:endnote>
  <w:endnote w:type="continuationSeparator" w:id="0">
    <w:p w14:paraId="52432022" w14:textId="77777777" w:rsidR="00420296" w:rsidRDefault="00420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C5D50" w14:textId="227064B3" w:rsidR="002A305E" w:rsidRDefault="002A305E">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4CD3F2DB" wp14:editId="7A188E80">
              <wp:simplePos x="0" y="0"/>
              <wp:positionH relativeFrom="margin">
                <wp:align>right</wp:align>
              </wp:positionH>
              <mc:AlternateContent>
                <mc:Choice Requires="wp14">
                  <wp:positionV relativeFrom="bottomMargin">
                    <wp14:pctPosVOffset>20000</wp14:pctPosVOffset>
                  </wp:positionV>
                </mc:Choice>
                <mc:Fallback>
                  <wp:positionV relativeFrom="page">
                    <wp:posOffset>9545955</wp:posOffset>
                  </wp:positionV>
                </mc:Fallback>
              </mc:AlternateContent>
              <wp:extent cx="5943600" cy="320040"/>
              <wp:effectExtent l="0" t="0" r="0" b="3810"/>
              <wp:wrapSquare wrapText="bothSides"/>
              <wp:docPr id="37" name="Group 43"/>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59B9433C" w14:textId="2342AFBD" w:rsidR="002A305E" w:rsidRDefault="002A305E">
                                <w:pPr>
                                  <w:jc w:val="right"/>
                                  <w:rPr>
                                    <w:color w:val="7F7F7F" w:themeColor="text1" w:themeTint="80"/>
                                  </w:rPr>
                                </w:pPr>
                                <w:r>
                                  <w:rPr>
                                    <w:color w:val="7F7F7F" w:themeColor="text1" w:themeTint="80"/>
                                  </w:rPr>
                                  <w:t>TEC Policy and Procedures Manual, 2024</w:t>
                                </w:r>
                              </w:p>
                            </w:sdtContent>
                          </w:sdt>
                          <w:p w14:paraId="335532AF" w14:textId="77777777" w:rsidR="002A305E" w:rsidRDefault="002A305E">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4CD3F2DB" id="Group 43"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59B9433C" w14:textId="2342AFBD" w:rsidR="002A305E" w:rsidRDefault="002A305E">
                          <w:pPr>
                            <w:jc w:val="right"/>
                            <w:rPr>
                              <w:color w:val="7F7F7F" w:themeColor="text1" w:themeTint="80"/>
                            </w:rPr>
                          </w:pPr>
                          <w:r>
                            <w:rPr>
                              <w:color w:val="7F7F7F" w:themeColor="text1" w:themeTint="80"/>
                            </w:rPr>
                            <w:t>TEC Policy and Procedures Manual, 2024</w:t>
                          </w:r>
                        </w:p>
                      </w:sdtContent>
                    </w:sdt>
                    <w:p w14:paraId="335532AF" w14:textId="77777777" w:rsidR="002A305E" w:rsidRDefault="002A305E">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1B1FC7A1" wp14:editId="2D3A1A2C">
              <wp:simplePos x="0" y="0"/>
              <wp:positionH relativeFrom="rightMargin">
                <wp:align>left</wp:align>
              </wp:positionH>
              <mc:AlternateContent>
                <mc:Choice Requires="wp14">
                  <wp:positionV relativeFrom="bottomMargin">
                    <wp14:pctPosVOffset>20000</wp14:pctPosVOffset>
                  </wp:positionV>
                </mc:Choice>
                <mc:Fallback>
                  <wp:positionV relativeFrom="page">
                    <wp:posOffset>9545955</wp:posOffset>
                  </wp:positionV>
                </mc:Fallback>
              </mc:AlternateContent>
              <wp:extent cx="457200" cy="320040"/>
              <wp:effectExtent l="0" t="0" r="0" b="3810"/>
              <wp:wrapSquare wrapText="bothSides"/>
              <wp:docPr id="40" name="Rectangle 4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9BD7F3" w14:textId="77777777" w:rsidR="002A305E" w:rsidRDefault="002A305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FC7A1" id="Rectangle 45"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449BD7F3" w14:textId="77777777" w:rsidR="002A305E" w:rsidRDefault="002A305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32431" w14:textId="77777777" w:rsidR="00420296" w:rsidRDefault="00420296">
      <w:pPr>
        <w:spacing w:after="0" w:line="240" w:lineRule="auto"/>
      </w:pPr>
      <w:r>
        <w:separator/>
      </w:r>
    </w:p>
  </w:footnote>
  <w:footnote w:type="continuationSeparator" w:id="0">
    <w:p w14:paraId="236F058D" w14:textId="77777777" w:rsidR="00420296" w:rsidRDefault="00420296">
      <w:pPr>
        <w:spacing w:after="0" w:line="240" w:lineRule="auto"/>
      </w:pPr>
      <w:r>
        <w:continuationSeparator/>
      </w:r>
    </w:p>
  </w:footnote>
  <w:footnote w:id="1">
    <w:p w14:paraId="0B586E71" w14:textId="77777777" w:rsidR="00582697" w:rsidRDefault="00582697" w:rsidP="00582697">
      <w:pPr>
        <w:pStyle w:val="FootnoteText"/>
        <w:tabs>
          <w:tab w:val="left" w:pos="2790"/>
        </w:tab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2"/>
    <w:multiLevelType w:val="singleLevel"/>
    <w:tmpl w:val="00000002"/>
    <w:name w:val="WW8Num4"/>
    <w:lvl w:ilvl="0">
      <w:start w:val="1"/>
      <w:numFmt w:val="decimal"/>
      <w:lvlText w:val="%1."/>
      <w:lvlJc w:val="left"/>
      <w:pPr>
        <w:tabs>
          <w:tab w:val="num" w:pos="0"/>
        </w:tabs>
        <w:ind w:left="720" w:hanging="360"/>
      </w:pPr>
      <w:rPr>
        <w:rFonts w:ascii="Arial" w:hAnsi="Arial" w:cs="Arial" w:hint="default"/>
        <w:sz w:val="24"/>
        <w:szCs w:val="24"/>
      </w:rPr>
    </w:lvl>
  </w:abstractNum>
  <w:abstractNum w:abstractNumId="2" w15:restartNumberingAfterBreak="0">
    <w:nsid w:val="00000003"/>
    <w:multiLevelType w:val="singleLevel"/>
    <w:tmpl w:val="00000003"/>
    <w:name w:val="WW8Num5"/>
    <w:lvl w:ilvl="0">
      <w:numFmt w:val="bullet"/>
      <w:lvlText w:val="•"/>
      <w:lvlJc w:val="left"/>
      <w:pPr>
        <w:tabs>
          <w:tab w:val="num" w:pos="0"/>
        </w:tabs>
        <w:ind w:left="720" w:hanging="360"/>
      </w:pPr>
      <w:rPr>
        <w:rFonts w:ascii="Arial" w:hAnsi="Arial" w:cs="Arial" w:hint="default"/>
        <w:sz w:val="24"/>
        <w:szCs w:val="24"/>
      </w:rPr>
    </w:lvl>
  </w:abstractNum>
  <w:abstractNum w:abstractNumId="3" w15:restartNumberingAfterBreak="0">
    <w:nsid w:val="00000004"/>
    <w:multiLevelType w:val="singleLevel"/>
    <w:tmpl w:val="00000004"/>
    <w:name w:val="WW8Num6"/>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singleLevel"/>
    <w:tmpl w:val="00000005"/>
    <w:name w:val="WW8Num9"/>
    <w:lvl w:ilvl="0">
      <w:numFmt w:val="bullet"/>
      <w:lvlText w:val="•"/>
      <w:lvlJc w:val="left"/>
      <w:pPr>
        <w:tabs>
          <w:tab w:val="num" w:pos="0"/>
        </w:tabs>
        <w:ind w:left="720" w:hanging="360"/>
      </w:pPr>
      <w:rPr>
        <w:rFonts w:ascii="Arial" w:hAnsi="Arial" w:cs="Arial" w:hint="default"/>
      </w:rPr>
    </w:lvl>
  </w:abstractNum>
  <w:abstractNum w:abstractNumId="5" w15:restartNumberingAfterBreak="0">
    <w:nsid w:val="04E87800"/>
    <w:multiLevelType w:val="hybridMultilevel"/>
    <w:tmpl w:val="8A5675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3853C4"/>
    <w:multiLevelType w:val="multilevel"/>
    <w:tmpl w:val="7F20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DF6477"/>
    <w:multiLevelType w:val="hybridMultilevel"/>
    <w:tmpl w:val="C63C74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7F418A3"/>
    <w:multiLevelType w:val="multilevel"/>
    <w:tmpl w:val="DABA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134E0F"/>
    <w:multiLevelType w:val="hybridMultilevel"/>
    <w:tmpl w:val="B3B6B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C5AA4"/>
    <w:multiLevelType w:val="hybridMultilevel"/>
    <w:tmpl w:val="F8DE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C7A41"/>
    <w:multiLevelType w:val="hybridMultilevel"/>
    <w:tmpl w:val="AB3C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C1FD0"/>
    <w:multiLevelType w:val="multilevel"/>
    <w:tmpl w:val="3CFA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830722"/>
    <w:multiLevelType w:val="multilevel"/>
    <w:tmpl w:val="84D4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022815"/>
    <w:multiLevelType w:val="hybridMultilevel"/>
    <w:tmpl w:val="3CCAA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347F47"/>
    <w:multiLevelType w:val="multilevel"/>
    <w:tmpl w:val="1D30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FA11B6"/>
    <w:multiLevelType w:val="multilevel"/>
    <w:tmpl w:val="2F82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CE40E6"/>
    <w:multiLevelType w:val="hybridMultilevel"/>
    <w:tmpl w:val="B6AEC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7B4047"/>
    <w:multiLevelType w:val="multilevel"/>
    <w:tmpl w:val="2A160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1936D3"/>
    <w:multiLevelType w:val="hybridMultilevel"/>
    <w:tmpl w:val="F70E8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7C184E"/>
    <w:multiLevelType w:val="hybridMultilevel"/>
    <w:tmpl w:val="60309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5901768"/>
    <w:multiLevelType w:val="hybridMultilevel"/>
    <w:tmpl w:val="49DCF3D2"/>
    <w:lvl w:ilvl="0" w:tplc="FFFFFFFF">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2D53D8"/>
    <w:multiLevelType w:val="multilevel"/>
    <w:tmpl w:val="81EE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52268F"/>
    <w:multiLevelType w:val="hybridMultilevel"/>
    <w:tmpl w:val="1AD48D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DD84A0F"/>
    <w:multiLevelType w:val="hybridMultilevel"/>
    <w:tmpl w:val="7728C6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C24C4E"/>
    <w:multiLevelType w:val="multilevel"/>
    <w:tmpl w:val="21DE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4E5BB0"/>
    <w:multiLevelType w:val="multilevel"/>
    <w:tmpl w:val="8782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692702">
    <w:abstractNumId w:val="21"/>
  </w:num>
  <w:num w:numId="2" w16cid:durableId="1299218199">
    <w:abstractNumId w:val="20"/>
  </w:num>
  <w:num w:numId="3" w16cid:durableId="818545454">
    <w:abstractNumId w:val="7"/>
  </w:num>
  <w:num w:numId="4" w16cid:durableId="2094622507">
    <w:abstractNumId w:val="7"/>
  </w:num>
  <w:num w:numId="5" w16cid:durableId="1124232270">
    <w:abstractNumId w:val="20"/>
  </w:num>
  <w:num w:numId="6" w16cid:durableId="70665207">
    <w:abstractNumId w:val="11"/>
  </w:num>
  <w:num w:numId="7" w16cid:durableId="656763234">
    <w:abstractNumId w:val="17"/>
  </w:num>
  <w:num w:numId="8" w16cid:durableId="975375653">
    <w:abstractNumId w:val="9"/>
  </w:num>
  <w:num w:numId="9" w16cid:durableId="80833811">
    <w:abstractNumId w:val="10"/>
  </w:num>
  <w:num w:numId="10" w16cid:durableId="367218561">
    <w:abstractNumId w:val="24"/>
  </w:num>
  <w:num w:numId="11" w16cid:durableId="33888722">
    <w:abstractNumId w:val="5"/>
  </w:num>
  <w:num w:numId="12" w16cid:durableId="2043509198">
    <w:abstractNumId w:val="19"/>
  </w:num>
  <w:num w:numId="13" w16cid:durableId="2064060510">
    <w:abstractNumId w:val="14"/>
  </w:num>
  <w:num w:numId="14" w16cid:durableId="1490747944">
    <w:abstractNumId w:val="23"/>
  </w:num>
  <w:num w:numId="15" w16cid:durableId="664013893">
    <w:abstractNumId w:val="16"/>
  </w:num>
  <w:num w:numId="16" w16cid:durableId="866403872">
    <w:abstractNumId w:val="18"/>
  </w:num>
  <w:num w:numId="17" w16cid:durableId="1750807695">
    <w:abstractNumId w:val="26"/>
  </w:num>
  <w:num w:numId="18" w16cid:durableId="472986946">
    <w:abstractNumId w:val="6"/>
  </w:num>
  <w:num w:numId="19" w16cid:durableId="684595838">
    <w:abstractNumId w:val="15"/>
  </w:num>
  <w:num w:numId="20" w16cid:durableId="2026665716">
    <w:abstractNumId w:val="8"/>
  </w:num>
  <w:num w:numId="21" w16cid:durableId="1810702098">
    <w:abstractNumId w:val="13"/>
  </w:num>
  <w:num w:numId="22" w16cid:durableId="614871629">
    <w:abstractNumId w:val="12"/>
  </w:num>
  <w:num w:numId="23" w16cid:durableId="797995691">
    <w:abstractNumId w:val="25"/>
  </w:num>
  <w:num w:numId="24" w16cid:durableId="688919911">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B1"/>
    <w:rsid w:val="00016F8F"/>
    <w:rsid w:val="00033E3B"/>
    <w:rsid w:val="00034BB0"/>
    <w:rsid w:val="000551A5"/>
    <w:rsid w:val="000848BE"/>
    <w:rsid w:val="000B673F"/>
    <w:rsid w:val="000C39A6"/>
    <w:rsid w:val="000C7EA5"/>
    <w:rsid w:val="001156BE"/>
    <w:rsid w:val="0012609E"/>
    <w:rsid w:val="001475C1"/>
    <w:rsid w:val="001A3CFE"/>
    <w:rsid w:val="001D02C1"/>
    <w:rsid w:val="00241BE5"/>
    <w:rsid w:val="0024311C"/>
    <w:rsid w:val="0024332B"/>
    <w:rsid w:val="002A305E"/>
    <w:rsid w:val="002C7697"/>
    <w:rsid w:val="002D253B"/>
    <w:rsid w:val="002D47B1"/>
    <w:rsid w:val="002E474A"/>
    <w:rsid w:val="003367B7"/>
    <w:rsid w:val="0035463C"/>
    <w:rsid w:val="00372F30"/>
    <w:rsid w:val="003E13A1"/>
    <w:rsid w:val="003E66AC"/>
    <w:rsid w:val="004052C6"/>
    <w:rsid w:val="004143F4"/>
    <w:rsid w:val="00420296"/>
    <w:rsid w:val="0042702D"/>
    <w:rsid w:val="00464030"/>
    <w:rsid w:val="00475621"/>
    <w:rsid w:val="004B2A7E"/>
    <w:rsid w:val="004D70C7"/>
    <w:rsid w:val="004E0E7E"/>
    <w:rsid w:val="005622FC"/>
    <w:rsid w:val="00572ABB"/>
    <w:rsid w:val="00582697"/>
    <w:rsid w:val="005879D0"/>
    <w:rsid w:val="006023CC"/>
    <w:rsid w:val="00613A07"/>
    <w:rsid w:val="00630E17"/>
    <w:rsid w:val="00634671"/>
    <w:rsid w:val="0064303F"/>
    <w:rsid w:val="006612EF"/>
    <w:rsid w:val="006E586C"/>
    <w:rsid w:val="006F1070"/>
    <w:rsid w:val="006F47C5"/>
    <w:rsid w:val="007212DB"/>
    <w:rsid w:val="00726B5F"/>
    <w:rsid w:val="0073341D"/>
    <w:rsid w:val="00751FF3"/>
    <w:rsid w:val="00761C29"/>
    <w:rsid w:val="007675FA"/>
    <w:rsid w:val="00770606"/>
    <w:rsid w:val="007E1066"/>
    <w:rsid w:val="007F45B6"/>
    <w:rsid w:val="0083100E"/>
    <w:rsid w:val="00860307"/>
    <w:rsid w:val="008B73C9"/>
    <w:rsid w:val="008F2271"/>
    <w:rsid w:val="009138B1"/>
    <w:rsid w:val="00937F6C"/>
    <w:rsid w:val="009413D0"/>
    <w:rsid w:val="00947660"/>
    <w:rsid w:val="00960DC5"/>
    <w:rsid w:val="00971DB0"/>
    <w:rsid w:val="00983433"/>
    <w:rsid w:val="009F3140"/>
    <w:rsid w:val="00A25991"/>
    <w:rsid w:val="00A34674"/>
    <w:rsid w:val="00A43494"/>
    <w:rsid w:val="00A80141"/>
    <w:rsid w:val="00AB0FB4"/>
    <w:rsid w:val="00AC57AF"/>
    <w:rsid w:val="00AE1A3A"/>
    <w:rsid w:val="00AF019E"/>
    <w:rsid w:val="00B427D7"/>
    <w:rsid w:val="00B5164A"/>
    <w:rsid w:val="00B75D55"/>
    <w:rsid w:val="00B82898"/>
    <w:rsid w:val="00B879C0"/>
    <w:rsid w:val="00BA0949"/>
    <w:rsid w:val="00BD76AE"/>
    <w:rsid w:val="00C44AA8"/>
    <w:rsid w:val="00C52150"/>
    <w:rsid w:val="00C62188"/>
    <w:rsid w:val="00C7182C"/>
    <w:rsid w:val="00C959A5"/>
    <w:rsid w:val="00CA50D4"/>
    <w:rsid w:val="00CB7FBC"/>
    <w:rsid w:val="00CC26F8"/>
    <w:rsid w:val="00CC639C"/>
    <w:rsid w:val="00D07EE4"/>
    <w:rsid w:val="00D31CB2"/>
    <w:rsid w:val="00D35088"/>
    <w:rsid w:val="00D55002"/>
    <w:rsid w:val="00DA1CA8"/>
    <w:rsid w:val="00DD3F2E"/>
    <w:rsid w:val="00DE7AD4"/>
    <w:rsid w:val="00E03F64"/>
    <w:rsid w:val="00E06853"/>
    <w:rsid w:val="00E166BC"/>
    <w:rsid w:val="00E60FC9"/>
    <w:rsid w:val="00E61024"/>
    <w:rsid w:val="00E6752B"/>
    <w:rsid w:val="00E8111A"/>
    <w:rsid w:val="00F246C2"/>
    <w:rsid w:val="00F42016"/>
    <w:rsid w:val="00F47CED"/>
    <w:rsid w:val="00F91D81"/>
    <w:rsid w:val="00FB499F"/>
    <w:rsid w:val="00FC1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064F8"/>
  <w15:chartTrackingRefBased/>
  <w15:docId w15:val="{590CFDB1-AE60-4E14-BC9B-871D12272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A50D4"/>
    <w:pPr>
      <w:keepNext/>
      <w:spacing w:after="0" w:line="240" w:lineRule="auto"/>
      <w:outlineLvl w:val="0"/>
    </w:pPr>
    <w:rPr>
      <w:rFonts w:ascii="Times New Roman" w:eastAsia="Times New Roman" w:hAnsi="Times New Roman" w:cs="Times New Roman"/>
      <w:b/>
      <w:bCs/>
      <w:sz w:val="24"/>
      <w:szCs w:val="20"/>
    </w:rPr>
  </w:style>
  <w:style w:type="paragraph" w:styleId="Heading2">
    <w:name w:val="heading 2"/>
    <w:basedOn w:val="Normal"/>
    <w:next w:val="Normal"/>
    <w:link w:val="Heading2Char"/>
    <w:uiPriority w:val="9"/>
    <w:semiHidden/>
    <w:unhideWhenUsed/>
    <w:qFormat/>
    <w:rsid w:val="006612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B49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B49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0D4"/>
    <w:rPr>
      <w:rFonts w:ascii="Times New Roman" w:eastAsia="Times New Roman" w:hAnsi="Times New Roman" w:cs="Times New Roman"/>
      <w:b/>
      <w:bCs/>
      <w:sz w:val="24"/>
      <w:szCs w:val="20"/>
    </w:rPr>
  </w:style>
  <w:style w:type="paragraph" w:styleId="BodyText">
    <w:name w:val="Body Text"/>
    <w:basedOn w:val="Normal"/>
    <w:link w:val="BodyTextChar"/>
    <w:rsid w:val="00CA50D4"/>
    <w:pPr>
      <w:spacing w:after="0" w:line="240" w:lineRule="auto"/>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CA50D4"/>
    <w:rPr>
      <w:rFonts w:ascii="Times New Roman" w:eastAsia="Times New Roman" w:hAnsi="Times New Roman" w:cs="Times New Roman"/>
      <w:b/>
      <w:bCs/>
      <w:sz w:val="20"/>
      <w:szCs w:val="20"/>
    </w:rPr>
  </w:style>
  <w:style w:type="character" w:styleId="Hyperlink">
    <w:name w:val="Hyperlink"/>
    <w:uiPriority w:val="99"/>
    <w:rsid w:val="00CA50D4"/>
    <w:rPr>
      <w:color w:val="0000FF"/>
      <w:u w:val="single"/>
    </w:rPr>
  </w:style>
  <w:style w:type="paragraph" w:styleId="ListParagraph">
    <w:name w:val="List Paragraph"/>
    <w:basedOn w:val="Normal"/>
    <w:uiPriority w:val="34"/>
    <w:qFormat/>
    <w:rsid w:val="009138B1"/>
    <w:pPr>
      <w:spacing w:after="0" w:line="240" w:lineRule="auto"/>
      <w:ind w:left="720"/>
    </w:pPr>
    <w:rPr>
      <w:rFonts w:ascii="Times New Roman" w:eastAsia="Times New Roman" w:hAnsi="Times New Roman" w:cs="Times New Roman"/>
      <w:sz w:val="24"/>
      <w:szCs w:val="24"/>
    </w:rPr>
  </w:style>
  <w:style w:type="paragraph" w:styleId="NoSpacing">
    <w:name w:val="No Spacing"/>
    <w:uiPriority w:val="1"/>
    <w:qFormat/>
    <w:rsid w:val="002C7697"/>
    <w:pPr>
      <w:spacing w:after="0" w:line="240" w:lineRule="auto"/>
    </w:pPr>
  </w:style>
  <w:style w:type="character" w:customStyle="1" w:styleId="Heading2Char">
    <w:name w:val="Heading 2 Char"/>
    <w:basedOn w:val="DefaultParagraphFont"/>
    <w:link w:val="Heading2"/>
    <w:uiPriority w:val="9"/>
    <w:semiHidden/>
    <w:rsid w:val="006612E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semiHidden/>
    <w:rsid w:val="004B2A7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4B2A7E"/>
    <w:rPr>
      <w:rFonts w:ascii="Times New Roman" w:eastAsia="Times New Roman" w:hAnsi="Times New Roman" w:cs="Times New Roman"/>
      <w:sz w:val="24"/>
      <w:szCs w:val="24"/>
    </w:rPr>
  </w:style>
  <w:style w:type="paragraph" w:customStyle="1" w:styleId="p4">
    <w:name w:val="p4"/>
    <w:basedOn w:val="Normal"/>
    <w:rsid w:val="004B2A7E"/>
    <w:pPr>
      <w:tabs>
        <w:tab w:val="left" w:pos="720"/>
      </w:tabs>
      <w:spacing w:after="0" w:line="240" w:lineRule="atLeast"/>
    </w:pPr>
    <w:rPr>
      <w:rFonts w:ascii="Times New Roman" w:eastAsia="Times New Roman" w:hAnsi="Times New Roman" w:cs="Times New Roman"/>
      <w:sz w:val="24"/>
      <w:szCs w:val="20"/>
    </w:rPr>
  </w:style>
  <w:style w:type="paragraph" w:customStyle="1" w:styleId="p31">
    <w:name w:val="p31"/>
    <w:basedOn w:val="Normal"/>
    <w:rsid w:val="004B2A7E"/>
    <w:pPr>
      <w:spacing w:after="0" w:line="360" w:lineRule="atLeast"/>
      <w:ind w:left="960"/>
      <w:jc w:val="both"/>
    </w:pPr>
    <w:rPr>
      <w:rFonts w:ascii="Times New Roman" w:eastAsia="Times New Roman" w:hAnsi="Times New Roman" w:cs="Times New Roman"/>
      <w:sz w:val="24"/>
      <w:szCs w:val="20"/>
    </w:rPr>
  </w:style>
  <w:style w:type="paragraph" w:customStyle="1" w:styleId="p36">
    <w:name w:val="p36"/>
    <w:basedOn w:val="Normal"/>
    <w:rsid w:val="004B2A7E"/>
    <w:pPr>
      <w:tabs>
        <w:tab w:val="left" w:pos="480"/>
      </w:tabs>
      <w:spacing w:after="0" w:line="240" w:lineRule="atLeast"/>
      <w:ind w:left="1008" w:hanging="432"/>
      <w:jc w:val="both"/>
    </w:pPr>
    <w:rPr>
      <w:rFonts w:ascii="Times New Roman" w:eastAsia="Times New Roman" w:hAnsi="Times New Roman" w:cs="Times New Roman"/>
      <w:sz w:val="24"/>
      <w:szCs w:val="20"/>
    </w:rPr>
  </w:style>
  <w:style w:type="character" w:styleId="Strong">
    <w:name w:val="Strong"/>
    <w:basedOn w:val="DefaultParagraphFont"/>
    <w:qFormat/>
    <w:rsid w:val="004B2A7E"/>
    <w:rPr>
      <w:b/>
      <w:bCs/>
    </w:rPr>
  </w:style>
  <w:style w:type="paragraph" w:customStyle="1" w:styleId="p33">
    <w:name w:val="p33"/>
    <w:basedOn w:val="Normal"/>
    <w:rsid w:val="004B2A7E"/>
    <w:pPr>
      <w:spacing w:after="0" w:line="240" w:lineRule="atLeast"/>
      <w:ind w:left="960"/>
      <w:jc w:val="both"/>
    </w:pPr>
    <w:rPr>
      <w:rFonts w:ascii="Times New Roman" w:eastAsia="Times New Roman" w:hAnsi="Times New Roman" w:cs="Times New Roman"/>
      <w:sz w:val="24"/>
      <w:szCs w:val="20"/>
    </w:rPr>
  </w:style>
  <w:style w:type="paragraph" w:customStyle="1" w:styleId="p37">
    <w:name w:val="p37"/>
    <w:basedOn w:val="Normal"/>
    <w:rsid w:val="004B2A7E"/>
    <w:pPr>
      <w:tabs>
        <w:tab w:val="left" w:pos="480"/>
        <w:tab w:val="left" w:pos="780"/>
      </w:tabs>
      <w:spacing w:after="0" w:line="280" w:lineRule="atLeast"/>
      <w:ind w:left="720" w:hanging="288"/>
      <w:jc w:val="both"/>
    </w:pPr>
    <w:rPr>
      <w:rFonts w:ascii="Times New Roman" w:eastAsia="Times New Roman" w:hAnsi="Times New Roman" w:cs="Times New Roman"/>
      <w:sz w:val="24"/>
      <w:szCs w:val="20"/>
    </w:rPr>
  </w:style>
  <w:style w:type="paragraph" w:customStyle="1" w:styleId="p49">
    <w:name w:val="p49"/>
    <w:basedOn w:val="Normal"/>
    <w:rsid w:val="004B2A7E"/>
    <w:pPr>
      <w:tabs>
        <w:tab w:val="left" w:pos="720"/>
      </w:tabs>
      <w:spacing w:after="0" w:line="240" w:lineRule="atLeast"/>
    </w:pPr>
    <w:rPr>
      <w:rFonts w:ascii="Times New Roman" w:eastAsia="Times New Roman" w:hAnsi="Times New Roman" w:cs="Times New Roman"/>
      <w:sz w:val="24"/>
      <w:szCs w:val="20"/>
    </w:rPr>
  </w:style>
  <w:style w:type="table" w:styleId="TableGrid">
    <w:name w:val="Table Grid"/>
    <w:basedOn w:val="TableNormal"/>
    <w:uiPriority w:val="39"/>
    <w:rsid w:val="004B2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91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81"/>
  </w:style>
  <w:style w:type="paragraph" w:customStyle="1" w:styleId="TableText">
    <w:name w:val="Table Text"/>
    <w:basedOn w:val="Normal"/>
    <w:qFormat/>
    <w:rsid w:val="00A25991"/>
    <w:pPr>
      <w:spacing w:before="40" w:after="40" w:line="240" w:lineRule="auto"/>
    </w:pPr>
    <w:rPr>
      <w:rFonts w:ascii="Arial" w:eastAsia="Calibri" w:hAnsi="Arial" w:cs="Times New Roman"/>
      <w:sz w:val="20"/>
    </w:rPr>
  </w:style>
  <w:style w:type="paragraph" w:customStyle="1" w:styleId="ProficientHeading">
    <w:name w:val="Proficient Heading"/>
    <w:basedOn w:val="TableText"/>
    <w:qFormat/>
    <w:rsid w:val="00A25991"/>
    <w:pPr>
      <w:jc w:val="center"/>
    </w:pPr>
    <w:rPr>
      <w:b/>
      <w:sz w:val="22"/>
    </w:rPr>
  </w:style>
  <w:style w:type="paragraph" w:customStyle="1" w:styleId="ProficientText">
    <w:name w:val="Proficient Text"/>
    <w:basedOn w:val="TableText"/>
    <w:qFormat/>
    <w:rsid w:val="00A25991"/>
    <w:rPr>
      <w:b/>
    </w:rPr>
  </w:style>
  <w:style w:type="paragraph" w:customStyle="1" w:styleId="TableBlueHead">
    <w:name w:val="Table Blue Head"/>
    <w:basedOn w:val="TableText"/>
    <w:qFormat/>
    <w:rsid w:val="00A25991"/>
    <w:pPr>
      <w:spacing w:line="276" w:lineRule="auto"/>
      <w:jc w:val="center"/>
    </w:pPr>
    <w:rPr>
      <w:b/>
      <w:color w:val="004386"/>
      <w:sz w:val="22"/>
    </w:rPr>
  </w:style>
  <w:style w:type="paragraph" w:customStyle="1" w:styleId="TableBlueText">
    <w:name w:val="Table Blue Text"/>
    <w:basedOn w:val="TableText"/>
    <w:qFormat/>
    <w:rsid w:val="00A25991"/>
    <w:rPr>
      <w:color w:val="004386"/>
    </w:rPr>
  </w:style>
  <w:style w:type="paragraph" w:styleId="FootnoteText">
    <w:name w:val="footnote text"/>
    <w:basedOn w:val="Normal"/>
    <w:link w:val="FootnoteTextChar"/>
    <w:uiPriority w:val="99"/>
    <w:semiHidden/>
    <w:unhideWhenUsed/>
    <w:rsid w:val="00A25991"/>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uiPriority w:val="99"/>
    <w:semiHidden/>
    <w:rsid w:val="00A25991"/>
    <w:rPr>
      <w:rFonts w:ascii="Arial" w:eastAsia="Calibri" w:hAnsi="Arial" w:cs="Arial"/>
      <w:sz w:val="20"/>
      <w:szCs w:val="20"/>
    </w:rPr>
  </w:style>
  <w:style w:type="character" w:styleId="FootnoteReference">
    <w:name w:val="footnote reference"/>
    <w:basedOn w:val="DefaultParagraphFont"/>
    <w:uiPriority w:val="99"/>
    <w:semiHidden/>
    <w:unhideWhenUsed/>
    <w:rsid w:val="00A25991"/>
    <w:rPr>
      <w:vertAlign w:val="superscript"/>
    </w:rPr>
  </w:style>
  <w:style w:type="character" w:customStyle="1" w:styleId="Heading3Char">
    <w:name w:val="Heading 3 Char"/>
    <w:basedOn w:val="DefaultParagraphFont"/>
    <w:link w:val="Heading3"/>
    <w:uiPriority w:val="9"/>
    <w:semiHidden/>
    <w:rsid w:val="00FB499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B499F"/>
    <w:rPr>
      <w:rFonts w:asciiTheme="majorHAnsi" w:eastAsiaTheme="majorEastAsia" w:hAnsiTheme="majorHAnsi" w:cstheme="majorBidi"/>
      <w:i/>
      <w:iCs/>
      <w:color w:val="2F5496" w:themeColor="accent1" w:themeShade="BF"/>
    </w:rPr>
  </w:style>
  <w:style w:type="paragraph" w:styleId="BodyText3">
    <w:name w:val="Body Text 3"/>
    <w:basedOn w:val="Normal"/>
    <w:link w:val="BodyText3Char"/>
    <w:uiPriority w:val="99"/>
    <w:semiHidden/>
    <w:unhideWhenUsed/>
    <w:rsid w:val="00AE1A3A"/>
    <w:pPr>
      <w:spacing w:after="120"/>
    </w:pPr>
    <w:rPr>
      <w:sz w:val="16"/>
      <w:szCs w:val="16"/>
    </w:rPr>
  </w:style>
  <w:style w:type="character" w:customStyle="1" w:styleId="BodyText3Char">
    <w:name w:val="Body Text 3 Char"/>
    <w:basedOn w:val="DefaultParagraphFont"/>
    <w:link w:val="BodyText3"/>
    <w:uiPriority w:val="99"/>
    <w:semiHidden/>
    <w:rsid w:val="00AE1A3A"/>
    <w:rPr>
      <w:sz w:val="16"/>
      <w:szCs w:val="16"/>
    </w:rPr>
  </w:style>
  <w:style w:type="paragraph" w:styleId="NormalWeb">
    <w:name w:val="Normal (Web)"/>
    <w:basedOn w:val="Normal"/>
    <w:uiPriority w:val="99"/>
    <w:semiHidden/>
    <w:unhideWhenUsed/>
    <w:rsid w:val="00AE1A3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2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powell@ncd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powell@ncda.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cda.org/aws/NCDA/asset_manager/get_file/904267?ver=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cda.org/aws/NCDA/asset_manager/get_file/904266?ver=1"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cda.org/aws/NCDA/asset_manager/get_file/904265?v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TEC Policy and Procedures Manual, 2024</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6d96c72df07de2dce81ff72d08e3d119">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dc3c84d99d042536e8e536889cfe667f"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D02240-3A93-4F07-BBB7-30E2DF50C555}">
  <ds:schemaRefs>
    <ds:schemaRef ds:uri="http://schemas.microsoft.com/sharepoint/v3/contenttype/forms"/>
  </ds:schemaRefs>
</ds:datastoreItem>
</file>

<file path=customXml/itemProps3.xml><?xml version="1.0" encoding="utf-8"?>
<ds:datastoreItem xmlns:ds="http://schemas.openxmlformats.org/officeDocument/2006/customXml" ds:itemID="{1530A9D0-2656-4BFE-B504-2D0D3AF1B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F5AE52-6C20-44AC-BBBB-36809E3F6EB9}">
  <ds:schemaRefs>
    <ds:schemaRef ds:uri="http://schemas.openxmlformats.org/officeDocument/2006/bibliography"/>
  </ds:schemaRefs>
</ds:datastoreItem>
</file>

<file path=customXml/itemProps5.xml><?xml version="1.0" encoding="utf-8"?>
<ds:datastoreItem xmlns:ds="http://schemas.openxmlformats.org/officeDocument/2006/customXml" ds:itemID="{8FE88081-85DA-453F-AED5-B94B626D1C9D}">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3437</Words>
  <Characters>19591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Powell</dc:creator>
  <cp:keywords/>
  <dc:description/>
  <cp:lastModifiedBy>Mary Ann Powell</cp:lastModifiedBy>
  <cp:revision>2</cp:revision>
  <dcterms:created xsi:type="dcterms:W3CDTF">2024-10-07T16:37:00Z</dcterms:created>
  <dcterms:modified xsi:type="dcterms:W3CDTF">2024-10-07T16:37:00Z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MediaServiceImageTags">
    <vt:lpwstr/>
  </property>
</Properties>
</file>