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FD1" w:rsidRPr="007C77DD" w:rsidRDefault="00AA6FD1" w:rsidP="007C77DD">
      <w:pPr>
        <w:spacing w:after="0" w:line="240" w:lineRule="auto"/>
        <w:jc w:val="center"/>
        <w:rPr>
          <w:rFonts w:ascii="Arial" w:hAnsi="Arial"/>
          <w:b/>
          <w:sz w:val="24"/>
          <w:szCs w:val="24"/>
        </w:rPr>
      </w:pPr>
      <w:bookmarkStart w:id="0" w:name="_GoBack"/>
      <w:bookmarkEnd w:id="0"/>
      <w:r w:rsidRPr="007C77DD">
        <w:rPr>
          <w:rFonts w:ascii="Arial" w:hAnsi="Arial"/>
          <w:b/>
          <w:i/>
          <w:noProof/>
          <w:sz w:val="24"/>
          <w:szCs w:val="24"/>
        </w:rPr>
        <w:drawing>
          <wp:inline distT="0" distB="0" distL="0" distR="0" wp14:anchorId="585DA589" wp14:editId="1BA46232">
            <wp:extent cx="4518660" cy="7137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CD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07597" cy="727830"/>
                    </a:xfrm>
                    <a:prstGeom prst="rect">
                      <a:avLst/>
                    </a:prstGeom>
                  </pic:spPr>
                </pic:pic>
              </a:graphicData>
            </a:graphic>
          </wp:inline>
        </w:drawing>
      </w:r>
    </w:p>
    <w:p w:rsidR="00AA6FD1" w:rsidRPr="007C77DD" w:rsidRDefault="00AA6FD1" w:rsidP="007C77DD">
      <w:pPr>
        <w:spacing w:after="0" w:line="240" w:lineRule="auto"/>
        <w:jc w:val="center"/>
        <w:rPr>
          <w:rFonts w:ascii="Arial" w:hAnsi="Arial"/>
          <w:b/>
          <w:i/>
          <w:sz w:val="24"/>
          <w:szCs w:val="24"/>
        </w:rPr>
      </w:pPr>
    </w:p>
    <w:p w:rsidR="00AA6FD1" w:rsidRPr="007C77DD" w:rsidRDefault="00AA6FD1" w:rsidP="007C77DD">
      <w:pPr>
        <w:spacing w:after="0" w:line="240" w:lineRule="auto"/>
        <w:jc w:val="center"/>
        <w:rPr>
          <w:rFonts w:ascii="Arial" w:hAnsi="Arial"/>
          <w:b/>
          <w:i/>
          <w:sz w:val="24"/>
          <w:szCs w:val="24"/>
        </w:rPr>
      </w:pPr>
      <w:r w:rsidRPr="007C77DD">
        <w:rPr>
          <w:rFonts w:ascii="Arial" w:hAnsi="Arial"/>
          <w:b/>
          <w:i/>
          <w:sz w:val="24"/>
          <w:szCs w:val="24"/>
        </w:rPr>
        <w:t>NCDA B</w:t>
      </w:r>
      <w:r w:rsidR="00912F01">
        <w:rPr>
          <w:rFonts w:ascii="Arial" w:hAnsi="Arial"/>
          <w:b/>
          <w:i/>
          <w:sz w:val="24"/>
          <w:szCs w:val="24"/>
        </w:rPr>
        <w:t>oard of Directors Conference Call</w:t>
      </w:r>
    </w:p>
    <w:p w:rsidR="00AA6FD1" w:rsidRPr="007C77DD" w:rsidRDefault="00912F01" w:rsidP="007C77DD">
      <w:pPr>
        <w:spacing w:after="0" w:line="240" w:lineRule="auto"/>
        <w:jc w:val="center"/>
        <w:rPr>
          <w:rFonts w:ascii="Arial" w:hAnsi="Arial"/>
          <w:b/>
          <w:sz w:val="24"/>
          <w:szCs w:val="24"/>
        </w:rPr>
      </w:pPr>
      <w:r>
        <w:rPr>
          <w:rFonts w:ascii="Arial" w:hAnsi="Arial"/>
          <w:b/>
          <w:sz w:val="24"/>
          <w:szCs w:val="24"/>
        </w:rPr>
        <w:t>May 3, 2016 * 3:00pm Eastern Time</w:t>
      </w:r>
    </w:p>
    <w:p w:rsidR="00AA6FD1" w:rsidRPr="007C77DD" w:rsidRDefault="00AA6FD1" w:rsidP="007C77DD">
      <w:pPr>
        <w:spacing w:after="0" w:line="240" w:lineRule="auto"/>
        <w:jc w:val="center"/>
        <w:rPr>
          <w:rFonts w:ascii="Arial" w:hAnsi="Arial"/>
          <w:b/>
          <w:sz w:val="24"/>
          <w:szCs w:val="24"/>
        </w:rPr>
      </w:pPr>
    </w:p>
    <w:p w:rsidR="00FF16CF" w:rsidRPr="007C77DD" w:rsidRDefault="00FF16CF" w:rsidP="007C77DD">
      <w:pPr>
        <w:spacing w:after="0" w:line="240" w:lineRule="auto"/>
        <w:jc w:val="center"/>
        <w:rPr>
          <w:rFonts w:ascii="Arial" w:hAnsi="Arial"/>
          <w:b/>
          <w:color w:val="000000"/>
          <w:sz w:val="24"/>
          <w:szCs w:val="24"/>
        </w:rPr>
      </w:pPr>
    </w:p>
    <w:p w:rsidR="00FF16CF" w:rsidRPr="007C77DD" w:rsidRDefault="00E55514" w:rsidP="007C77DD">
      <w:pPr>
        <w:spacing w:after="0" w:line="240" w:lineRule="auto"/>
        <w:jc w:val="center"/>
        <w:rPr>
          <w:rFonts w:ascii="Arial" w:hAnsi="Arial"/>
          <w:b/>
          <w:color w:val="000000"/>
          <w:sz w:val="24"/>
          <w:szCs w:val="24"/>
        </w:rPr>
      </w:pPr>
      <w:r w:rsidRPr="007C77DD">
        <w:rPr>
          <w:rFonts w:ascii="Arial" w:hAnsi="Arial"/>
          <w:b/>
          <w:color w:val="000000"/>
          <w:sz w:val="24"/>
          <w:szCs w:val="24"/>
        </w:rPr>
        <w:t>Minutes</w:t>
      </w:r>
    </w:p>
    <w:p w:rsidR="00E55514" w:rsidRPr="007C77DD" w:rsidRDefault="00E55514" w:rsidP="007C77DD">
      <w:pPr>
        <w:spacing w:after="0" w:line="240" w:lineRule="auto"/>
        <w:jc w:val="center"/>
        <w:rPr>
          <w:rFonts w:ascii="Arial" w:hAnsi="Arial"/>
          <w:color w:val="000000"/>
          <w:sz w:val="24"/>
          <w:szCs w:val="24"/>
        </w:rPr>
      </w:pPr>
    </w:p>
    <w:p w:rsidR="00FF16CF" w:rsidRPr="007C77DD" w:rsidRDefault="00FF16CF" w:rsidP="007C77DD">
      <w:pPr>
        <w:spacing w:after="0" w:line="240" w:lineRule="auto"/>
        <w:rPr>
          <w:rFonts w:ascii="Arial" w:hAnsi="Arial"/>
          <w:color w:val="000000"/>
          <w:sz w:val="24"/>
          <w:szCs w:val="24"/>
        </w:rPr>
      </w:pPr>
      <w:r w:rsidRPr="007C77DD">
        <w:rPr>
          <w:rFonts w:ascii="Arial" w:hAnsi="Arial"/>
          <w:color w:val="000000"/>
          <w:sz w:val="24"/>
          <w:szCs w:val="24"/>
        </w:rPr>
        <w:t>Present:</w:t>
      </w:r>
    </w:p>
    <w:p w:rsidR="000A4114" w:rsidRPr="007C77DD" w:rsidRDefault="00FF16CF" w:rsidP="007C77DD">
      <w:pPr>
        <w:spacing w:after="0" w:line="240" w:lineRule="auto"/>
        <w:rPr>
          <w:rFonts w:ascii="Arial" w:hAnsi="Arial"/>
          <w:sz w:val="24"/>
          <w:szCs w:val="24"/>
        </w:rPr>
      </w:pPr>
      <w:proofErr w:type="spellStart"/>
      <w:r w:rsidRPr="007C77DD">
        <w:rPr>
          <w:rFonts w:ascii="Arial" w:hAnsi="Arial"/>
          <w:color w:val="000000"/>
          <w:sz w:val="24"/>
          <w:szCs w:val="24"/>
          <w:lang w:val="it-IT"/>
        </w:rPr>
        <w:t>Cynthia</w:t>
      </w:r>
      <w:proofErr w:type="spellEnd"/>
      <w:r w:rsidRPr="007C77DD">
        <w:rPr>
          <w:rFonts w:ascii="Arial" w:hAnsi="Arial"/>
          <w:color w:val="000000"/>
          <w:sz w:val="24"/>
          <w:szCs w:val="24"/>
          <w:lang w:val="it-IT"/>
        </w:rPr>
        <w:t xml:space="preserve"> Marco-</w:t>
      </w:r>
      <w:proofErr w:type="spellStart"/>
      <w:r w:rsidRPr="007C77DD">
        <w:rPr>
          <w:rFonts w:ascii="Arial" w:hAnsi="Arial"/>
          <w:color w:val="000000"/>
          <w:sz w:val="24"/>
          <w:szCs w:val="24"/>
          <w:lang w:val="it-IT"/>
        </w:rPr>
        <w:t>Scanlon</w:t>
      </w:r>
      <w:proofErr w:type="spellEnd"/>
      <w:r w:rsidR="000A4114" w:rsidRPr="007C77DD">
        <w:rPr>
          <w:rFonts w:ascii="Arial" w:hAnsi="Arial"/>
          <w:sz w:val="24"/>
          <w:szCs w:val="24"/>
        </w:rPr>
        <w:t>, President</w:t>
      </w:r>
      <w:r w:rsidR="00CB4580" w:rsidRPr="007C77DD">
        <w:rPr>
          <w:rFonts w:ascii="Arial" w:hAnsi="Arial"/>
          <w:sz w:val="24"/>
          <w:szCs w:val="24"/>
        </w:rPr>
        <w:tab/>
        <w:t xml:space="preserve">          </w:t>
      </w:r>
      <w:r w:rsidR="00A912F0" w:rsidRPr="007C77DD">
        <w:rPr>
          <w:rFonts w:ascii="Arial" w:hAnsi="Arial"/>
          <w:sz w:val="24"/>
          <w:szCs w:val="24"/>
        </w:rPr>
        <w:t xml:space="preserve"> </w:t>
      </w:r>
      <w:r w:rsidR="00CB4580" w:rsidRPr="007C77DD">
        <w:rPr>
          <w:rFonts w:ascii="Arial" w:hAnsi="Arial"/>
          <w:sz w:val="24"/>
          <w:szCs w:val="24"/>
        </w:rPr>
        <w:t xml:space="preserve">Brian </w:t>
      </w:r>
      <w:proofErr w:type="spellStart"/>
      <w:r w:rsidR="00912F01">
        <w:rPr>
          <w:rFonts w:ascii="Arial" w:hAnsi="Arial"/>
          <w:sz w:val="24"/>
          <w:szCs w:val="24"/>
        </w:rPr>
        <w:t>Monta</w:t>
      </w:r>
      <w:r w:rsidR="00F01763" w:rsidRPr="007C77DD">
        <w:rPr>
          <w:rFonts w:ascii="Arial" w:hAnsi="Arial"/>
          <w:sz w:val="24"/>
          <w:szCs w:val="24"/>
        </w:rPr>
        <w:t>lvo</w:t>
      </w:r>
      <w:proofErr w:type="spellEnd"/>
      <w:r w:rsidR="00CB4580" w:rsidRPr="007C77DD">
        <w:rPr>
          <w:rFonts w:ascii="Arial" w:hAnsi="Arial"/>
          <w:sz w:val="24"/>
          <w:szCs w:val="24"/>
        </w:rPr>
        <w:t>, Trustee</w:t>
      </w:r>
    </w:p>
    <w:p w:rsidR="00FF16CF" w:rsidRPr="007C77DD" w:rsidRDefault="00912F01" w:rsidP="00912F01">
      <w:pPr>
        <w:spacing w:after="0" w:line="240" w:lineRule="auto"/>
        <w:rPr>
          <w:rFonts w:ascii="Arial" w:hAnsi="Arial"/>
          <w:sz w:val="24"/>
          <w:szCs w:val="24"/>
        </w:rPr>
      </w:pPr>
      <w:r>
        <w:rPr>
          <w:rFonts w:ascii="Arial" w:hAnsi="Arial"/>
          <w:sz w:val="24"/>
          <w:szCs w:val="24"/>
        </w:rPr>
        <w:t>Mark Danaher, Past President</w:t>
      </w:r>
      <w:r w:rsidR="000A4114" w:rsidRPr="007C77DD">
        <w:rPr>
          <w:rFonts w:ascii="Arial" w:hAnsi="Arial"/>
          <w:sz w:val="24"/>
          <w:szCs w:val="24"/>
        </w:rPr>
        <w:tab/>
      </w:r>
      <w:r w:rsidR="00FF16CF" w:rsidRPr="007C77DD">
        <w:rPr>
          <w:rFonts w:ascii="Arial" w:hAnsi="Arial"/>
          <w:sz w:val="24"/>
          <w:szCs w:val="24"/>
        </w:rPr>
        <w:tab/>
      </w:r>
      <w:r w:rsidR="00A912F0" w:rsidRPr="007C77DD">
        <w:rPr>
          <w:rFonts w:ascii="Arial" w:hAnsi="Arial"/>
          <w:sz w:val="24"/>
          <w:szCs w:val="24"/>
        </w:rPr>
        <w:tab/>
        <w:t xml:space="preserve">Carol </w:t>
      </w:r>
      <w:proofErr w:type="spellStart"/>
      <w:r w:rsidR="00A912F0" w:rsidRPr="007C77DD">
        <w:rPr>
          <w:rFonts w:ascii="Arial" w:hAnsi="Arial"/>
          <w:sz w:val="24"/>
          <w:szCs w:val="24"/>
        </w:rPr>
        <w:t>Vecchio</w:t>
      </w:r>
      <w:proofErr w:type="spellEnd"/>
      <w:r w:rsidR="00A912F0" w:rsidRPr="007C77DD">
        <w:rPr>
          <w:rFonts w:ascii="Arial" w:hAnsi="Arial"/>
          <w:sz w:val="24"/>
          <w:szCs w:val="24"/>
        </w:rPr>
        <w:t>, Trustee</w:t>
      </w:r>
    </w:p>
    <w:p w:rsidR="000A4114" w:rsidRPr="007C77DD" w:rsidRDefault="00FF16CF" w:rsidP="007C77DD">
      <w:pPr>
        <w:spacing w:after="0" w:line="240" w:lineRule="auto"/>
        <w:rPr>
          <w:rFonts w:ascii="Arial" w:hAnsi="Arial"/>
          <w:sz w:val="24"/>
          <w:szCs w:val="24"/>
        </w:rPr>
      </w:pPr>
      <w:r w:rsidRPr="007C77DD">
        <w:rPr>
          <w:rFonts w:ascii="Arial" w:hAnsi="Arial"/>
          <w:sz w:val="24"/>
          <w:szCs w:val="24"/>
        </w:rPr>
        <w:t>D</w:t>
      </w:r>
      <w:r w:rsidR="000A4114" w:rsidRPr="007C77DD">
        <w:rPr>
          <w:rFonts w:ascii="Arial" w:hAnsi="Arial"/>
          <w:sz w:val="24"/>
          <w:szCs w:val="24"/>
        </w:rPr>
        <w:t xml:space="preserve">avid </w:t>
      </w:r>
      <w:proofErr w:type="spellStart"/>
      <w:r w:rsidR="000A4114" w:rsidRPr="007C77DD">
        <w:rPr>
          <w:rFonts w:ascii="Arial" w:hAnsi="Arial"/>
          <w:sz w:val="24"/>
          <w:szCs w:val="24"/>
        </w:rPr>
        <w:t>Reile</w:t>
      </w:r>
      <w:proofErr w:type="spellEnd"/>
      <w:r w:rsidR="000A4114" w:rsidRPr="007C77DD">
        <w:rPr>
          <w:rFonts w:ascii="Arial" w:hAnsi="Arial"/>
          <w:sz w:val="24"/>
          <w:szCs w:val="24"/>
        </w:rPr>
        <w:t>, President-Elect</w:t>
      </w:r>
      <w:r w:rsidR="00A2263A" w:rsidRPr="007C77DD">
        <w:rPr>
          <w:rFonts w:ascii="Arial" w:hAnsi="Arial"/>
          <w:sz w:val="24"/>
          <w:szCs w:val="24"/>
        </w:rPr>
        <w:tab/>
      </w:r>
      <w:r w:rsidR="00A2263A" w:rsidRPr="007C77DD">
        <w:rPr>
          <w:rFonts w:ascii="Arial" w:hAnsi="Arial"/>
          <w:sz w:val="24"/>
          <w:szCs w:val="24"/>
        </w:rPr>
        <w:tab/>
      </w:r>
      <w:r w:rsidR="00A2263A" w:rsidRPr="007C77DD">
        <w:rPr>
          <w:rFonts w:ascii="Arial" w:hAnsi="Arial"/>
          <w:sz w:val="24"/>
          <w:szCs w:val="24"/>
        </w:rPr>
        <w:tab/>
        <w:t xml:space="preserve">Wendy </w:t>
      </w:r>
      <w:proofErr w:type="spellStart"/>
      <w:r w:rsidR="00A2263A" w:rsidRPr="007C77DD">
        <w:rPr>
          <w:rFonts w:ascii="Arial" w:hAnsi="Arial"/>
          <w:sz w:val="24"/>
          <w:szCs w:val="24"/>
        </w:rPr>
        <w:t>LaBenne</w:t>
      </w:r>
      <w:proofErr w:type="spellEnd"/>
      <w:r w:rsidR="00A2263A" w:rsidRPr="007C77DD">
        <w:rPr>
          <w:rFonts w:ascii="Arial" w:hAnsi="Arial"/>
          <w:sz w:val="24"/>
          <w:szCs w:val="24"/>
        </w:rPr>
        <w:t>, Trustee</w:t>
      </w:r>
    </w:p>
    <w:p w:rsidR="00843F12" w:rsidRPr="007C77DD" w:rsidRDefault="000A4114" w:rsidP="007C77DD">
      <w:pPr>
        <w:spacing w:after="0" w:line="240" w:lineRule="auto"/>
        <w:rPr>
          <w:rFonts w:ascii="Arial" w:hAnsi="Arial"/>
          <w:sz w:val="24"/>
          <w:szCs w:val="24"/>
        </w:rPr>
      </w:pPr>
      <w:r w:rsidRPr="007C77DD">
        <w:rPr>
          <w:rFonts w:ascii="Arial" w:hAnsi="Arial"/>
          <w:sz w:val="24"/>
          <w:szCs w:val="24"/>
        </w:rPr>
        <w:t>Paul Timmins, President Elec</w:t>
      </w:r>
      <w:r w:rsidR="00A912F0" w:rsidRPr="007C77DD">
        <w:rPr>
          <w:rFonts w:ascii="Arial" w:hAnsi="Arial"/>
          <w:sz w:val="24"/>
          <w:szCs w:val="24"/>
        </w:rPr>
        <w:t>t</w:t>
      </w:r>
      <w:r w:rsidRPr="007C77DD">
        <w:rPr>
          <w:rFonts w:ascii="Arial" w:hAnsi="Arial"/>
          <w:sz w:val="24"/>
          <w:szCs w:val="24"/>
        </w:rPr>
        <w:t>-Elect</w:t>
      </w:r>
      <w:r w:rsidR="00FF16CF" w:rsidRPr="007C77DD">
        <w:rPr>
          <w:rFonts w:ascii="Arial" w:hAnsi="Arial"/>
          <w:color w:val="000000"/>
          <w:sz w:val="24"/>
          <w:szCs w:val="24"/>
          <w:lang w:val="it-IT"/>
        </w:rPr>
        <w:t xml:space="preserve"> </w:t>
      </w:r>
      <w:r w:rsidRPr="007C77DD">
        <w:rPr>
          <w:rFonts w:ascii="Arial" w:hAnsi="Arial"/>
          <w:color w:val="000000"/>
          <w:sz w:val="24"/>
          <w:szCs w:val="24"/>
          <w:lang w:val="it-IT"/>
        </w:rPr>
        <w:tab/>
      </w:r>
      <w:r w:rsidRPr="007C77DD">
        <w:rPr>
          <w:rFonts w:ascii="Arial" w:hAnsi="Arial"/>
          <w:color w:val="000000"/>
          <w:sz w:val="24"/>
          <w:szCs w:val="24"/>
          <w:lang w:val="it-IT"/>
        </w:rPr>
        <w:tab/>
      </w:r>
      <w:proofErr w:type="spellStart"/>
      <w:r w:rsidR="00A2263A" w:rsidRPr="007C77DD">
        <w:rPr>
          <w:rFonts w:ascii="Arial" w:hAnsi="Arial"/>
          <w:color w:val="000000"/>
          <w:sz w:val="24"/>
          <w:szCs w:val="24"/>
          <w:lang w:val="it-IT"/>
        </w:rPr>
        <w:t>Hyung</w:t>
      </w:r>
      <w:proofErr w:type="spellEnd"/>
      <w:r w:rsidR="00A2263A" w:rsidRPr="007C77DD">
        <w:rPr>
          <w:rFonts w:ascii="Arial" w:hAnsi="Arial"/>
          <w:color w:val="000000"/>
          <w:sz w:val="24"/>
          <w:szCs w:val="24"/>
          <w:lang w:val="it-IT"/>
        </w:rPr>
        <w:t xml:space="preserve"> </w:t>
      </w:r>
      <w:proofErr w:type="spellStart"/>
      <w:r w:rsidR="00A2263A" w:rsidRPr="007C77DD">
        <w:rPr>
          <w:rFonts w:ascii="Arial" w:hAnsi="Arial"/>
          <w:color w:val="000000"/>
          <w:sz w:val="24"/>
          <w:szCs w:val="24"/>
          <w:lang w:val="it-IT"/>
        </w:rPr>
        <w:t>Joon</w:t>
      </w:r>
      <w:proofErr w:type="spellEnd"/>
      <w:r w:rsidR="00A2263A" w:rsidRPr="007C77DD">
        <w:rPr>
          <w:rFonts w:ascii="Arial" w:hAnsi="Arial"/>
          <w:color w:val="000000"/>
          <w:sz w:val="24"/>
          <w:szCs w:val="24"/>
          <w:lang w:val="it-IT"/>
        </w:rPr>
        <w:t xml:space="preserve"> </w:t>
      </w:r>
      <w:proofErr w:type="spellStart"/>
      <w:r w:rsidR="00A2263A" w:rsidRPr="007C77DD">
        <w:rPr>
          <w:rFonts w:ascii="Arial" w:hAnsi="Arial"/>
          <w:color w:val="000000"/>
          <w:sz w:val="24"/>
          <w:szCs w:val="24"/>
          <w:lang w:val="it-IT"/>
        </w:rPr>
        <w:t>Yoon</w:t>
      </w:r>
      <w:proofErr w:type="spellEnd"/>
      <w:r w:rsidR="00A2263A" w:rsidRPr="007C77DD">
        <w:rPr>
          <w:rFonts w:ascii="Arial" w:hAnsi="Arial"/>
          <w:color w:val="000000"/>
          <w:sz w:val="24"/>
          <w:szCs w:val="24"/>
          <w:lang w:val="it-IT"/>
        </w:rPr>
        <w:t xml:space="preserve">, </w:t>
      </w:r>
      <w:proofErr w:type="spellStart"/>
      <w:r w:rsidR="00A2263A" w:rsidRPr="007C77DD">
        <w:rPr>
          <w:rFonts w:ascii="Arial" w:hAnsi="Arial"/>
          <w:color w:val="000000"/>
          <w:sz w:val="24"/>
          <w:szCs w:val="24"/>
          <w:lang w:val="it-IT"/>
        </w:rPr>
        <w:t>Trustee</w:t>
      </w:r>
      <w:proofErr w:type="spellEnd"/>
    </w:p>
    <w:p w:rsidR="003358B5" w:rsidRPr="007C77DD" w:rsidRDefault="00FF16CF" w:rsidP="007C77DD">
      <w:pPr>
        <w:spacing w:after="0" w:line="240" w:lineRule="auto"/>
        <w:rPr>
          <w:rFonts w:ascii="Arial" w:hAnsi="Arial"/>
          <w:color w:val="000000"/>
          <w:sz w:val="24"/>
          <w:szCs w:val="24"/>
          <w:lang w:val="it-IT"/>
        </w:rPr>
      </w:pPr>
      <w:r w:rsidRPr="007C77DD">
        <w:rPr>
          <w:rFonts w:ascii="Arial" w:hAnsi="Arial"/>
          <w:color w:val="000000"/>
          <w:sz w:val="24"/>
          <w:szCs w:val="24"/>
          <w:lang w:val="it-IT"/>
        </w:rPr>
        <w:t xml:space="preserve">Ellen </w:t>
      </w:r>
      <w:proofErr w:type="spellStart"/>
      <w:r w:rsidRPr="007C77DD">
        <w:rPr>
          <w:rFonts w:ascii="Arial" w:hAnsi="Arial"/>
          <w:color w:val="000000"/>
          <w:sz w:val="24"/>
          <w:szCs w:val="24"/>
          <w:lang w:val="it-IT"/>
        </w:rPr>
        <w:t>Weaver-Paquette</w:t>
      </w:r>
      <w:proofErr w:type="spellEnd"/>
      <w:r w:rsidRPr="007C77DD">
        <w:rPr>
          <w:rFonts w:ascii="Arial" w:hAnsi="Arial"/>
          <w:color w:val="000000"/>
          <w:sz w:val="24"/>
          <w:szCs w:val="24"/>
          <w:lang w:val="it-IT"/>
        </w:rPr>
        <w:t xml:space="preserve">, </w:t>
      </w:r>
      <w:proofErr w:type="spellStart"/>
      <w:r w:rsidRPr="007C77DD">
        <w:rPr>
          <w:rFonts w:ascii="Arial" w:hAnsi="Arial"/>
          <w:color w:val="000000"/>
          <w:sz w:val="24"/>
          <w:szCs w:val="24"/>
          <w:lang w:val="it-IT"/>
        </w:rPr>
        <w:t>Secretary</w:t>
      </w:r>
      <w:proofErr w:type="spellEnd"/>
      <w:r w:rsidRPr="007C77DD">
        <w:rPr>
          <w:rFonts w:ascii="Arial" w:hAnsi="Arial"/>
          <w:color w:val="000000"/>
          <w:sz w:val="24"/>
          <w:szCs w:val="24"/>
          <w:lang w:val="it-IT"/>
        </w:rPr>
        <w:t xml:space="preserve"> </w:t>
      </w:r>
      <w:r w:rsidR="003358B5" w:rsidRPr="007C77DD">
        <w:rPr>
          <w:rFonts w:ascii="Arial" w:hAnsi="Arial"/>
          <w:color w:val="000000"/>
          <w:sz w:val="24"/>
          <w:szCs w:val="24"/>
          <w:lang w:val="it-IT"/>
        </w:rPr>
        <w:tab/>
      </w:r>
      <w:r w:rsidR="003358B5" w:rsidRPr="007C77DD">
        <w:rPr>
          <w:rFonts w:ascii="Arial" w:hAnsi="Arial"/>
          <w:color w:val="000000"/>
          <w:sz w:val="24"/>
          <w:szCs w:val="24"/>
          <w:lang w:val="it-IT"/>
        </w:rPr>
        <w:tab/>
        <w:t>Kat</w:t>
      </w:r>
      <w:r w:rsidR="00CB4580" w:rsidRPr="007C77DD">
        <w:rPr>
          <w:rFonts w:ascii="Arial" w:hAnsi="Arial"/>
          <w:color w:val="000000"/>
          <w:sz w:val="24"/>
          <w:szCs w:val="24"/>
          <w:lang w:val="it-IT"/>
        </w:rPr>
        <w:t xml:space="preserve">hy Evans, </w:t>
      </w:r>
      <w:proofErr w:type="spellStart"/>
      <w:r w:rsidR="00CB4580" w:rsidRPr="007C77DD">
        <w:rPr>
          <w:rFonts w:ascii="Arial" w:hAnsi="Arial"/>
          <w:color w:val="000000"/>
          <w:sz w:val="24"/>
          <w:szCs w:val="24"/>
          <w:lang w:val="it-IT"/>
        </w:rPr>
        <w:t>Trustee</w:t>
      </w:r>
      <w:proofErr w:type="spellEnd"/>
    </w:p>
    <w:p w:rsidR="00912F01" w:rsidRDefault="003358B5" w:rsidP="007C77DD">
      <w:pPr>
        <w:spacing w:after="0" w:line="240" w:lineRule="auto"/>
        <w:rPr>
          <w:rFonts w:ascii="Arial" w:hAnsi="Arial"/>
          <w:color w:val="000000"/>
          <w:sz w:val="24"/>
          <w:szCs w:val="24"/>
          <w:lang w:val="it-IT"/>
        </w:rPr>
      </w:pPr>
      <w:r w:rsidRPr="007C77DD">
        <w:rPr>
          <w:rFonts w:ascii="Arial" w:hAnsi="Arial"/>
          <w:color w:val="000000"/>
          <w:sz w:val="24"/>
          <w:szCs w:val="24"/>
          <w:lang w:val="it-IT"/>
        </w:rPr>
        <w:t xml:space="preserve">Marilyn </w:t>
      </w:r>
      <w:proofErr w:type="spellStart"/>
      <w:r w:rsidRPr="007C77DD">
        <w:rPr>
          <w:rFonts w:ascii="Arial" w:hAnsi="Arial"/>
          <w:color w:val="000000"/>
          <w:sz w:val="24"/>
          <w:szCs w:val="24"/>
          <w:lang w:val="it-IT"/>
        </w:rPr>
        <w:t>Maze</w:t>
      </w:r>
      <w:proofErr w:type="spellEnd"/>
      <w:r w:rsidRPr="007C77DD">
        <w:rPr>
          <w:rFonts w:ascii="Arial" w:hAnsi="Arial"/>
          <w:color w:val="000000"/>
          <w:sz w:val="24"/>
          <w:szCs w:val="24"/>
          <w:lang w:val="it-IT"/>
        </w:rPr>
        <w:t xml:space="preserve">, </w:t>
      </w:r>
      <w:proofErr w:type="spellStart"/>
      <w:r w:rsidRPr="007C77DD">
        <w:rPr>
          <w:rFonts w:ascii="Arial" w:hAnsi="Arial"/>
          <w:color w:val="000000"/>
          <w:sz w:val="24"/>
          <w:szCs w:val="24"/>
          <w:lang w:val="it-IT"/>
        </w:rPr>
        <w:t>Treasurer</w:t>
      </w:r>
      <w:proofErr w:type="spellEnd"/>
      <w:r w:rsidR="00FF16CF" w:rsidRPr="007C77DD">
        <w:rPr>
          <w:rFonts w:ascii="Arial" w:hAnsi="Arial"/>
          <w:color w:val="000000"/>
          <w:sz w:val="24"/>
          <w:szCs w:val="24"/>
          <w:lang w:val="it-IT"/>
        </w:rPr>
        <w:tab/>
      </w:r>
      <w:r w:rsidR="00912F01">
        <w:rPr>
          <w:rFonts w:ascii="Arial" w:hAnsi="Arial"/>
          <w:color w:val="000000"/>
          <w:sz w:val="24"/>
          <w:szCs w:val="24"/>
          <w:lang w:val="it-IT"/>
        </w:rPr>
        <w:tab/>
      </w:r>
      <w:r w:rsidR="00912F01">
        <w:rPr>
          <w:rFonts w:ascii="Arial" w:hAnsi="Arial"/>
          <w:color w:val="000000"/>
          <w:sz w:val="24"/>
          <w:szCs w:val="24"/>
          <w:lang w:val="it-IT"/>
        </w:rPr>
        <w:tab/>
      </w:r>
      <w:r w:rsidR="00912F01">
        <w:rPr>
          <w:rFonts w:ascii="Arial" w:hAnsi="Arial"/>
          <w:color w:val="000000"/>
          <w:sz w:val="24"/>
          <w:szCs w:val="24"/>
          <w:lang w:val="it-IT"/>
        </w:rPr>
        <w:tab/>
      </w:r>
      <w:proofErr w:type="spellStart"/>
      <w:r w:rsidR="00912F01">
        <w:rPr>
          <w:rFonts w:ascii="Arial" w:hAnsi="Arial"/>
          <w:color w:val="000000"/>
          <w:sz w:val="24"/>
          <w:szCs w:val="24"/>
          <w:lang w:val="it-IT"/>
        </w:rPr>
        <w:t>Ray</w:t>
      </w:r>
      <w:proofErr w:type="spellEnd"/>
      <w:r w:rsidR="00912F01">
        <w:rPr>
          <w:rFonts w:ascii="Arial" w:hAnsi="Arial"/>
          <w:color w:val="000000"/>
          <w:sz w:val="24"/>
          <w:szCs w:val="24"/>
          <w:lang w:val="it-IT"/>
        </w:rPr>
        <w:t xml:space="preserve"> Davis, </w:t>
      </w:r>
      <w:proofErr w:type="spellStart"/>
      <w:r w:rsidR="00912F01">
        <w:rPr>
          <w:rFonts w:ascii="Arial" w:hAnsi="Arial"/>
          <w:color w:val="000000"/>
          <w:sz w:val="24"/>
          <w:szCs w:val="24"/>
          <w:lang w:val="it-IT"/>
        </w:rPr>
        <w:t>Trustee</w:t>
      </w:r>
      <w:proofErr w:type="spellEnd"/>
      <w:r w:rsidR="00FF16CF" w:rsidRPr="007C77DD">
        <w:rPr>
          <w:rFonts w:ascii="Arial" w:hAnsi="Arial"/>
          <w:color w:val="000000"/>
          <w:sz w:val="24"/>
          <w:szCs w:val="24"/>
          <w:lang w:val="it-IT"/>
        </w:rPr>
        <w:tab/>
      </w:r>
      <w:r w:rsidRPr="007C77DD">
        <w:rPr>
          <w:rFonts w:ascii="Arial" w:hAnsi="Arial"/>
          <w:color w:val="000000"/>
          <w:sz w:val="24"/>
          <w:szCs w:val="24"/>
          <w:lang w:val="it-IT"/>
        </w:rPr>
        <w:tab/>
      </w:r>
      <w:r w:rsidR="00CB4580" w:rsidRPr="007C77DD">
        <w:rPr>
          <w:rFonts w:ascii="Arial" w:hAnsi="Arial"/>
          <w:color w:val="000000"/>
          <w:sz w:val="24"/>
          <w:szCs w:val="24"/>
          <w:lang w:val="it-IT"/>
        </w:rPr>
        <w:tab/>
      </w:r>
    </w:p>
    <w:p w:rsidR="002A29D0" w:rsidRPr="00775A94" w:rsidRDefault="00CB4580" w:rsidP="00775A94">
      <w:pPr>
        <w:spacing w:after="0" w:line="240" w:lineRule="auto"/>
        <w:rPr>
          <w:rFonts w:ascii="Arial" w:hAnsi="Arial"/>
          <w:color w:val="000000"/>
          <w:sz w:val="24"/>
          <w:szCs w:val="24"/>
          <w:lang w:val="it-IT"/>
        </w:rPr>
      </w:pPr>
      <w:proofErr w:type="spellStart"/>
      <w:r w:rsidRPr="007C77DD">
        <w:rPr>
          <w:rFonts w:ascii="Arial" w:hAnsi="Arial"/>
          <w:color w:val="000000"/>
          <w:sz w:val="24"/>
          <w:szCs w:val="24"/>
          <w:lang w:val="it-IT"/>
        </w:rPr>
        <w:t>Deb</w:t>
      </w:r>
      <w:proofErr w:type="spellEnd"/>
      <w:r w:rsidRPr="007C77DD">
        <w:rPr>
          <w:rFonts w:ascii="Arial" w:hAnsi="Arial"/>
          <w:color w:val="000000"/>
          <w:sz w:val="24"/>
          <w:szCs w:val="24"/>
          <w:lang w:val="it-IT"/>
        </w:rPr>
        <w:t xml:space="preserve"> </w:t>
      </w:r>
      <w:proofErr w:type="spellStart"/>
      <w:r w:rsidRPr="007C77DD">
        <w:rPr>
          <w:rFonts w:ascii="Arial" w:hAnsi="Arial"/>
          <w:color w:val="000000"/>
          <w:sz w:val="24"/>
          <w:szCs w:val="24"/>
          <w:lang w:val="it-IT"/>
        </w:rPr>
        <w:t>Osborn</w:t>
      </w:r>
      <w:proofErr w:type="spellEnd"/>
      <w:r w:rsidRPr="007C77DD">
        <w:rPr>
          <w:rFonts w:ascii="Arial" w:hAnsi="Arial"/>
          <w:color w:val="000000"/>
          <w:sz w:val="24"/>
          <w:szCs w:val="24"/>
          <w:lang w:val="it-IT"/>
        </w:rPr>
        <w:t>, ACA rep</w:t>
      </w:r>
      <w:r w:rsidR="00775A94">
        <w:rPr>
          <w:rFonts w:ascii="Arial" w:hAnsi="Arial"/>
          <w:color w:val="000000"/>
          <w:sz w:val="24"/>
          <w:szCs w:val="24"/>
          <w:lang w:val="it-IT"/>
        </w:rPr>
        <w:tab/>
      </w:r>
      <w:r w:rsidR="00775A94">
        <w:rPr>
          <w:rFonts w:ascii="Arial" w:hAnsi="Arial"/>
          <w:color w:val="000000"/>
          <w:sz w:val="24"/>
          <w:szCs w:val="24"/>
          <w:lang w:val="it-IT"/>
        </w:rPr>
        <w:tab/>
      </w:r>
      <w:r w:rsidR="00775A94">
        <w:rPr>
          <w:rFonts w:ascii="Arial" w:hAnsi="Arial"/>
          <w:color w:val="000000"/>
          <w:sz w:val="24"/>
          <w:szCs w:val="24"/>
          <w:lang w:val="it-IT"/>
        </w:rPr>
        <w:tab/>
      </w:r>
      <w:r w:rsidR="00775A94">
        <w:rPr>
          <w:rFonts w:ascii="Arial" w:hAnsi="Arial"/>
          <w:color w:val="000000"/>
          <w:sz w:val="24"/>
          <w:szCs w:val="24"/>
          <w:lang w:val="it-IT"/>
        </w:rPr>
        <w:tab/>
      </w:r>
      <w:proofErr w:type="spellStart"/>
      <w:r w:rsidR="00FF16CF" w:rsidRPr="007C77DD">
        <w:rPr>
          <w:rFonts w:ascii="Arial" w:hAnsi="Arial"/>
          <w:color w:val="000000"/>
          <w:sz w:val="24"/>
          <w:szCs w:val="24"/>
        </w:rPr>
        <w:t>Deneen</w:t>
      </w:r>
      <w:proofErr w:type="spellEnd"/>
      <w:r w:rsidR="00FF16CF" w:rsidRPr="007C77DD">
        <w:rPr>
          <w:rFonts w:ascii="Arial" w:hAnsi="Arial"/>
          <w:color w:val="000000"/>
          <w:sz w:val="24"/>
          <w:szCs w:val="24"/>
        </w:rPr>
        <w:t xml:space="preserve"> Pennington, Executive Director</w:t>
      </w:r>
      <w:r w:rsidR="00FF16CF" w:rsidRPr="007C77DD">
        <w:rPr>
          <w:rFonts w:ascii="Arial" w:hAnsi="Arial"/>
          <w:sz w:val="24"/>
          <w:szCs w:val="24"/>
        </w:rPr>
        <w:t xml:space="preserve"> </w:t>
      </w:r>
    </w:p>
    <w:p w:rsidR="009C6241" w:rsidRPr="007C77DD" w:rsidRDefault="009C6241" w:rsidP="007C77DD">
      <w:pPr>
        <w:spacing w:after="0" w:line="240" w:lineRule="auto"/>
        <w:rPr>
          <w:rFonts w:ascii="Arial" w:hAnsi="Arial"/>
          <w:sz w:val="24"/>
          <w:szCs w:val="24"/>
        </w:rPr>
      </w:pPr>
    </w:p>
    <w:p w:rsidR="009C6241" w:rsidRPr="007C77DD" w:rsidRDefault="00CB4580" w:rsidP="007C77DD">
      <w:pPr>
        <w:spacing w:after="0" w:line="240" w:lineRule="auto"/>
        <w:rPr>
          <w:rFonts w:ascii="Arial" w:hAnsi="Arial"/>
          <w:b/>
          <w:sz w:val="24"/>
          <w:szCs w:val="24"/>
        </w:rPr>
      </w:pPr>
      <w:r w:rsidRPr="007C77DD">
        <w:rPr>
          <w:rFonts w:ascii="Arial" w:hAnsi="Arial"/>
          <w:b/>
          <w:sz w:val="24"/>
          <w:szCs w:val="24"/>
        </w:rPr>
        <w:t>Meeting called to order</w:t>
      </w:r>
      <w:r w:rsidR="00AE0E8A" w:rsidRPr="007C77DD">
        <w:rPr>
          <w:rFonts w:ascii="Arial" w:hAnsi="Arial"/>
          <w:b/>
          <w:sz w:val="24"/>
          <w:szCs w:val="24"/>
        </w:rPr>
        <w:t xml:space="preserve"> </w:t>
      </w:r>
      <w:r w:rsidR="007C77DD">
        <w:rPr>
          <w:rFonts w:ascii="Arial" w:hAnsi="Arial"/>
          <w:b/>
          <w:sz w:val="24"/>
          <w:szCs w:val="24"/>
        </w:rPr>
        <w:t xml:space="preserve">by </w:t>
      </w:r>
      <w:r w:rsidR="00AE0E8A" w:rsidRPr="007C77DD">
        <w:rPr>
          <w:rFonts w:ascii="Arial" w:hAnsi="Arial"/>
          <w:b/>
          <w:sz w:val="24"/>
          <w:szCs w:val="24"/>
        </w:rPr>
        <w:t>Cynthia</w:t>
      </w:r>
      <w:r w:rsidRPr="007C77DD">
        <w:rPr>
          <w:rFonts w:ascii="Arial" w:hAnsi="Arial"/>
          <w:b/>
          <w:sz w:val="24"/>
          <w:szCs w:val="24"/>
        </w:rPr>
        <w:t xml:space="preserve"> Marco-Scanlon</w:t>
      </w:r>
      <w:r w:rsidR="007C77DD">
        <w:rPr>
          <w:rFonts w:ascii="Arial" w:hAnsi="Arial"/>
          <w:b/>
          <w:sz w:val="24"/>
          <w:szCs w:val="24"/>
        </w:rPr>
        <w:t xml:space="preserve"> </w:t>
      </w:r>
      <w:r w:rsidR="00912F01">
        <w:rPr>
          <w:rFonts w:ascii="Arial" w:hAnsi="Arial"/>
          <w:color w:val="000000"/>
          <w:sz w:val="24"/>
          <w:szCs w:val="24"/>
        </w:rPr>
        <w:t>at 3:03 pm, May 3, 2016</w:t>
      </w:r>
    </w:p>
    <w:p w:rsidR="007C77DD" w:rsidRDefault="007C77DD" w:rsidP="007C77DD">
      <w:pPr>
        <w:spacing w:after="0" w:line="240" w:lineRule="auto"/>
        <w:rPr>
          <w:rFonts w:ascii="Arial" w:hAnsi="Arial"/>
          <w:b/>
          <w:sz w:val="24"/>
          <w:szCs w:val="24"/>
        </w:rPr>
      </w:pPr>
    </w:p>
    <w:p w:rsidR="00CB4580" w:rsidRPr="007C77DD" w:rsidRDefault="00CB4580" w:rsidP="007C77DD">
      <w:pPr>
        <w:spacing w:after="0" w:line="240" w:lineRule="auto"/>
        <w:rPr>
          <w:rFonts w:ascii="Arial" w:hAnsi="Arial"/>
          <w:b/>
          <w:sz w:val="24"/>
          <w:szCs w:val="24"/>
        </w:rPr>
      </w:pPr>
      <w:r w:rsidRPr="00226D13">
        <w:rPr>
          <w:rFonts w:ascii="Arial" w:hAnsi="Arial"/>
          <w:b/>
          <w:sz w:val="24"/>
          <w:szCs w:val="24"/>
        </w:rPr>
        <w:t>Roll Call (Ellen Weaver Paquette)</w:t>
      </w:r>
    </w:p>
    <w:p w:rsidR="007C77DD" w:rsidRDefault="007C77DD" w:rsidP="007C77DD">
      <w:pPr>
        <w:spacing w:after="0" w:line="240" w:lineRule="auto"/>
        <w:rPr>
          <w:rFonts w:ascii="Arial" w:hAnsi="Arial"/>
          <w:b/>
          <w:sz w:val="24"/>
          <w:szCs w:val="24"/>
        </w:rPr>
      </w:pPr>
    </w:p>
    <w:p w:rsidR="00CB4580" w:rsidRDefault="00CB4580" w:rsidP="007C77DD">
      <w:pPr>
        <w:spacing w:after="0" w:line="240" w:lineRule="auto"/>
        <w:rPr>
          <w:rFonts w:ascii="Arial" w:hAnsi="Arial"/>
          <w:b/>
          <w:sz w:val="24"/>
          <w:szCs w:val="24"/>
        </w:rPr>
      </w:pPr>
      <w:r w:rsidRPr="007C77DD">
        <w:rPr>
          <w:rFonts w:ascii="Arial" w:hAnsi="Arial"/>
          <w:b/>
          <w:sz w:val="24"/>
          <w:szCs w:val="24"/>
        </w:rPr>
        <w:t xml:space="preserve">Approval of the Agenda </w:t>
      </w:r>
      <w:r w:rsidR="00912F01">
        <w:rPr>
          <w:rFonts w:ascii="Arial" w:hAnsi="Arial"/>
          <w:b/>
          <w:sz w:val="24"/>
          <w:szCs w:val="24"/>
        </w:rPr>
        <w:t>(Cynthia)</w:t>
      </w:r>
    </w:p>
    <w:p w:rsidR="00226D13" w:rsidRDefault="00226D13" w:rsidP="007C77DD">
      <w:pPr>
        <w:spacing w:after="0" w:line="240" w:lineRule="auto"/>
        <w:rPr>
          <w:rFonts w:ascii="Arial" w:hAnsi="Arial"/>
          <w:b/>
          <w:sz w:val="24"/>
          <w:szCs w:val="24"/>
        </w:rPr>
      </w:pPr>
      <w:r w:rsidRPr="00226D13">
        <w:rPr>
          <w:rFonts w:ascii="Arial" w:hAnsi="Arial"/>
          <w:b/>
          <w:sz w:val="24"/>
          <w:szCs w:val="24"/>
          <w:highlight w:val="green"/>
        </w:rPr>
        <w:t>MOTION: to approve the agenda</w:t>
      </w:r>
    </w:p>
    <w:p w:rsidR="00912F01" w:rsidRDefault="00912F01" w:rsidP="007C77DD">
      <w:pPr>
        <w:spacing w:after="0" w:line="240" w:lineRule="auto"/>
        <w:rPr>
          <w:rFonts w:ascii="Arial" w:hAnsi="Arial"/>
          <w:b/>
          <w:sz w:val="24"/>
          <w:szCs w:val="24"/>
        </w:rPr>
      </w:pPr>
      <w:r>
        <w:rPr>
          <w:rFonts w:ascii="Arial" w:hAnsi="Arial"/>
          <w:b/>
          <w:sz w:val="24"/>
          <w:szCs w:val="24"/>
        </w:rPr>
        <w:t>Moved by Ray Davis, seconded by Marilyn Maze, all approved</w:t>
      </w:r>
    </w:p>
    <w:p w:rsidR="00226D13" w:rsidRDefault="00912F01" w:rsidP="007C77DD">
      <w:pPr>
        <w:spacing w:after="0" w:line="240" w:lineRule="auto"/>
        <w:rPr>
          <w:rFonts w:ascii="Arial" w:hAnsi="Arial"/>
          <w:sz w:val="24"/>
          <w:szCs w:val="24"/>
        </w:rPr>
      </w:pPr>
      <w:r>
        <w:rPr>
          <w:rFonts w:ascii="Arial" w:hAnsi="Arial"/>
          <w:sz w:val="24"/>
          <w:szCs w:val="24"/>
        </w:rPr>
        <w:t>Discussion of John Long letter at end of agenda items</w:t>
      </w:r>
    </w:p>
    <w:p w:rsidR="00226D13" w:rsidRDefault="00226D13" w:rsidP="007C77DD">
      <w:pPr>
        <w:spacing w:after="0" w:line="240" w:lineRule="auto"/>
        <w:rPr>
          <w:rFonts w:ascii="Arial" w:hAnsi="Arial"/>
          <w:sz w:val="24"/>
          <w:szCs w:val="24"/>
        </w:rPr>
      </w:pPr>
    </w:p>
    <w:p w:rsidR="00226D13" w:rsidRDefault="00226D13" w:rsidP="007C77DD">
      <w:pPr>
        <w:spacing w:after="0" w:line="240" w:lineRule="auto"/>
        <w:rPr>
          <w:rFonts w:ascii="Arial" w:hAnsi="Arial"/>
          <w:b/>
          <w:sz w:val="24"/>
          <w:szCs w:val="24"/>
        </w:rPr>
      </w:pPr>
      <w:r>
        <w:rPr>
          <w:rFonts w:ascii="Arial" w:hAnsi="Arial"/>
          <w:b/>
          <w:sz w:val="24"/>
          <w:szCs w:val="24"/>
        </w:rPr>
        <w:t>Treasurers Report (Marilyn Maze)</w:t>
      </w:r>
    </w:p>
    <w:p w:rsidR="00226D13" w:rsidRDefault="00226D13" w:rsidP="007C77DD">
      <w:pPr>
        <w:spacing w:after="0" w:line="240" w:lineRule="auto"/>
        <w:rPr>
          <w:rFonts w:ascii="Arial" w:hAnsi="Arial"/>
          <w:sz w:val="24"/>
          <w:szCs w:val="24"/>
        </w:rPr>
      </w:pPr>
      <w:r>
        <w:rPr>
          <w:rFonts w:ascii="Arial" w:hAnsi="Arial"/>
          <w:sz w:val="24"/>
          <w:szCs w:val="24"/>
        </w:rPr>
        <w:t>Consistent with expectations at this time</w:t>
      </w:r>
    </w:p>
    <w:p w:rsidR="00226D13" w:rsidRDefault="00226D13" w:rsidP="007C77DD">
      <w:pPr>
        <w:spacing w:after="0" w:line="240" w:lineRule="auto"/>
        <w:rPr>
          <w:rFonts w:ascii="Arial" w:hAnsi="Arial"/>
          <w:sz w:val="24"/>
          <w:szCs w:val="24"/>
        </w:rPr>
      </w:pPr>
    </w:p>
    <w:p w:rsidR="00226D13" w:rsidRDefault="00226D13" w:rsidP="007C77DD">
      <w:pPr>
        <w:spacing w:after="0" w:line="240" w:lineRule="auto"/>
        <w:rPr>
          <w:rFonts w:ascii="Arial" w:hAnsi="Arial"/>
          <w:b/>
          <w:sz w:val="24"/>
          <w:szCs w:val="24"/>
        </w:rPr>
      </w:pPr>
      <w:r>
        <w:rPr>
          <w:rFonts w:ascii="Arial" w:hAnsi="Arial"/>
          <w:b/>
          <w:sz w:val="24"/>
          <w:szCs w:val="24"/>
        </w:rPr>
        <w:t>Consent agenda</w:t>
      </w:r>
    </w:p>
    <w:p w:rsidR="00226D13" w:rsidRPr="006A41A5" w:rsidRDefault="00226D13" w:rsidP="006A41A5">
      <w:pPr>
        <w:pStyle w:val="ListParagraph"/>
        <w:numPr>
          <w:ilvl w:val="0"/>
          <w:numId w:val="24"/>
        </w:numPr>
        <w:rPr>
          <w:rFonts w:ascii="Arial" w:hAnsi="Arial"/>
          <w:sz w:val="24"/>
          <w:szCs w:val="24"/>
        </w:rPr>
      </w:pPr>
      <w:r w:rsidRPr="006A41A5">
        <w:rPr>
          <w:rFonts w:ascii="Arial" w:hAnsi="Arial"/>
          <w:sz w:val="24"/>
          <w:szCs w:val="24"/>
        </w:rPr>
        <w:t>Minutes approved from March (Ellen)</w:t>
      </w:r>
    </w:p>
    <w:p w:rsidR="00226D13" w:rsidRPr="006A41A5" w:rsidRDefault="00226D13" w:rsidP="006A41A5">
      <w:pPr>
        <w:pStyle w:val="ListParagraph"/>
        <w:numPr>
          <w:ilvl w:val="0"/>
          <w:numId w:val="24"/>
        </w:numPr>
        <w:rPr>
          <w:rFonts w:ascii="Arial" w:hAnsi="Arial"/>
          <w:sz w:val="24"/>
          <w:szCs w:val="24"/>
        </w:rPr>
      </w:pPr>
      <w:r w:rsidRPr="006A41A5">
        <w:rPr>
          <w:rFonts w:ascii="Arial" w:hAnsi="Arial"/>
          <w:sz w:val="24"/>
          <w:szCs w:val="24"/>
        </w:rPr>
        <w:t>Approval of three members (Walter Lodes, Jim Peacock and Celeste Hall) to the CDF Advisory Council (</w:t>
      </w:r>
      <w:proofErr w:type="spellStart"/>
      <w:r w:rsidRPr="006A41A5">
        <w:rPr>
          <w:rFonts w:ascii="Arial" w:hAnsi="Arial"/>
          <w:sz w:val="24"/>
          <w:szCs w:val="24"/>
        </w:rPr>
        <w:t>Hyung</w:t>
      </w:r>
      <w:proofErr w:type="spellEnd"/>
      <w:r w:rsidRPr="006A41A5">
        <w:rPr>
          <w:rFonts w:ascii="Arial" w:hAnsi="Arial"/>
          <w:sz w:val="24"/>
          <w:szCs w:val="24"/>
        </w:rPr>
        <w:t xml:space="preserve"> </w:t>
      </w:r>
      <w:proofErr w:type="spellStart"/>
      <w:r w:rsidRPr="006A41A5">
        <w:rPr>
          <w:rFonts w:ascii="Arial" w:hAnsi="Arial"/>
          <w:sz w:val="24"/>
          <w:szCs w:val="24"/>
        </w:rPr>
        <w:t>Joon</w:t>
      </w:r>
      <w:proofErr w:type="spellEnd"/>
      <w:r w:rsidRPr="006A41A5">
        <w:rPr>
          <w:rFonts w:ascii="Arial" w:hAnsi="Arial"/>
          <w:sz w:val="24"/>
          <w:szCs w:val="24"/>
        </w:rPr>
        <w:t xml:space="preserve"> Yoon)</w:t>
      </w:r>
    </w:p>
    <w:p w:rsidR="00226D13" w:rsidRPr="006A41A5" w:rsidRDefault="00226D13" w:rsidP="006A41A5">
      <w:pPr>
        <w:pStyle w:val="ListParagraph"/>
        <w:numPr>
          <w:ilvl w:val="0"/>
          <w:numId w:val="24"/>
        </w:numPr>
        <w:rPr>
          <w:rFonts w:ascii="Arial" w:hAnsi="Arial"/>
          <w:sz w:val="24"/>
          <w:szCs w:val="24"/>
        </w:rPr>
      </w:pPr>
      <w:r w:rsidRPr="006A41A5">
        <w:rPr>
          <w:rFonts w:ascii="Arial" w:hAnsi="Arial"/>
          <w:sz w:val="24"/>
          <w:szCs w:val="24"/>
        </w:rPr>
        <w:t>Approval of charter for Vermont and New Hampshire CDA to move on t</w:t>
      </w:r>
      <w:r w:rsidR="00E5348B" w:rsidRPr="006A41A5">
        <w:rPr>
          <w:rFonts w:ascii="Arial" w:hAnsi="Arial"/>
          <w:sz w:val="24"/>
          <w:szCs w:val="24"/>
        </w:rPr>
        <w:t>o</w:t>
      </w:r>
      <w:r w:rsidRPr="006A41A5">
        <w:rPr>
          <w:rFonts w:ascii="Arial" w:hAnsi="Arial"/>
          <w:sz w:val="24"/>
          <w:szCs w:val="24"/>
        </w:rPr>
        <w:t xml:space="preserve"> the Mem</w:t>
      </w:r>
      <w:r w:rsidR="004B79EC" w:rsidRPr="006A41A5">
        <w:rPr>
          <w:rFonts w:ascii="Arial" w:hAnsi="Arial"/>
          <w:sz w:val="24"/>
          <w:szCs w:val="24"/>
        </w:rPr>
        <w:t xml:space="preserve">bership meeting (Wendy </w:t>
      </w:r>
      <w:proofErr w:type="spellStart"/>
      <w:r w:rsidR="004B79EC" w:rsidRPr="006A41A5">
        <w:rPr>
          <w:rFonts w:ascii="Arial" w:hAnsi="Arial"/>
          <w:sz w:val="24"/>
          <w:szCs w:val="24"/>
        </w:rPr>
        <w:t>LaBenne</w:t>
      </w:r>
      <w:proofErr w:type="spellEnd"/>
      <w:r w:rsidR="004B79EC" w:rsidRPr="006A41A5">
        <w:rPr>
          <w:rFonts w:ascii="Arial" w:hAnsi="Arial"/>
          <w:sz w:val="24"/>
          <w:szCs w:val="24"/>
        </w:rPr>
        <w:t>).  We c</w:t>
      </w:r>
      <w:r w:rsidRPr="006A41A5">
        <w:rPr>
          <w:rFonts w:ascii="Arial" w:hAnsi="Arial"/>
          <w:sz w:val="24"/>
          <w:szCs w:val="24"/>
        </w:rPr>
        <w:t>larif</w:t>
      </w:r>
      <w:r w:rsidR="004B79EC" w:rsidRPr="006A41A5">
        <w:rPr>
          <w:rFonts w:ascii="Arial" w:hAnsi="Arial"/>
          <w:sz w:val="24"/>
          <w:szCs w:val="24"/>
        </w:rPr>
        <w:t xml:space="preserve">ied a </w:t>
      </w:r>
      <w:r w:rsidRPr="006A41A5">
        <w:rPr>
          <w:rFonts w:ascii="Arial" w:hAnsi="Arial"/>
          <w:sz w:val="24"/>
          <w:szCs w:val="24"/>
        </w:rPr>
        <w:t>question on joint status</w:t>
      </w:r>
      <w:r w:rsidR="004B79EC" w:rsidRPr="006A41A5">
        <w:rPr>
          <w:rFonts w:ascii="Arial" w:hAnsi="Arial"/>
          <w:sz w:val="24"/>
          <w:szCs w:val="24"/>
        </w:rPr>
        <w:t xml:space="preserve">. The 2 states will now be </w:t>
      </w:r>
      <w:r w:rsidRPr="006A41A5">
        <w:rPr>
          <w:rFonts w:ascii="Arial" w:hAnsi="Arial"/>
          <w:sz w:val="24"/>
          <w:szCs w:val="24"/>
        </w:rPr>
        <w:t>one</w:t>
      </w:r>
      <w:r w:rsidR="004B79EC" w:rsidRPr="006A41A5">
        <w:rPr>
          <w:rFonts w:ascii="Arial" w:hAnsi="Arial"/>
          <w:sz w:val="24"/>
          <w:szCs w:val="24"/>
        </w:rPr>
        <w:t xml:space="preserve"> unit (funding will be applied to the unit, not to individual states).</w:t>
      </w:r>
    </w:p>
    <w:p w:rsidR="006A41A5" w:rsidRDefault="00226D13" w:rsidP="006A41A5">
      <w:pPr>
        <w:pStyle w:val="ListParagraph"/>
        <w:numPr>
          <w:ilvl w:val="0"/>
          <w:numId w:val="24"/>
        </w:numPr>
        <w:rPr>
          <w:rFonts w:ascii="Arial" w:hAnsi="Arial"/>
          <w:sz w:val="24"/>
          <w:szCs w:val="24"/>
        </w:rPr>
      </w:pPr>
      <w:r w:rsidRPr="006A41A5">
        <w:rPr>
          <w:rFonts w:ascii="Arial" w:hAnsi="Arial"/>
          <w:sz w:val="24"/>
          <w:szCs w:val="24"/>
        </w:rPr>
        <w:t>Approval of new Associate Editor (Nancy Miller) for Career Convergence (</w:t>
      </w:r>
      <w:proofErr w:type="spellStart"/>
      <w:r w:rsidRPr="006A41A5">
        <w:rPr>
          <w:rFonts w:ascii="Arial" w:hAnsi="Arial"/>
          <w:sz w:val="24"/>
          <w:szCs w:val="24"/>
        </w:rPr>
        <w:t>Deneen</w:t>
      </w:r>
      <w:proofErr w:type="spellEnd"/>
      <w:r w:rsidRPr="006A41A5">
        <w:rPr>
          <w:rFonts w:ascii="Arial" w:hAnsi="Arial"/>
          <w:sz w:val="24"/>
          <w:szCs w:val="24"/>
        </w:rPr>
        <w:t xml:space="preserve"> Pennington)</w:t>
      </w:r>
    </w:p>
    <w:p w:rsidR="004B79EC" w:rsidRPr="006A41A5" w:rsidRDefault="00226D13" w:rsidP="006A41A5">
      <w:pPr>
        <w:pStyle w:val="ListParagraph"/>
        <w:numPr>
          <w:ilvl w:val="0"/>
          <w:numId w:val="24"/>
        </w:numPr>
        <w:rPr>
          <w:rFonts w:ascii="Arial" w:hAnsi="Arial"/>
          <w:color w:val="FF0000"/>
          <w:sz w:val="24"/>
          <w:szCs w:val="24"/>
        </w:rPr>
      </w:pPr>
      <w:r w:rsidRPr="006A41A5">
        <w:rPr>
          <w:rFonts w:ascii="Arial" w:hAnsi="Arial"/>
          <w:color w:val="FF0000"/>
          <w:sz w:val="24"/>
          <w:szCs w:val="24"/>
        </w:rPr>
        <w:t xml:space="preserve">Awards Committee recommendation (Brian </w:t>
      </w:r>
      <w:proofErr w:type="spellStart"/>
      <w:r w:rsidRPr="006A41A5">
        <w:rPr>
          <w:rFonts w:ascii="Arial" w:hAnsi="Arial"/>
          <w:color w:val="FF0000"/>
          <w:sz w:val="24"/>
          <w:szCs w:val="24"/>
        </w:rPr>
        <w:t>Montalvo</w:t>
      </w:r>
      <w:proofErr w:type="spellEnd"/>
      <w:r w:rsidRPr="006A41A5">
        <w:rPr>
          <w:rFonts w:ascii="Arial" w:hAnsi="Arial"/>
          <w:color w:val="FF0000"/>
          <w:sz w:val="24"/>
          <w:szCs w:val="24"/>
        </w:rPr>
        <w:t>)</w:t>
      </w:r>
      <w:r w:rsidR="004B79EC" w:rsidRPr="006A41A5">
        <w:rPr>
          <w:rFonts w:ascii="Arial" w:hAnsi="Arial"/>
          <w:color w:val="FF0000"/>
          <w:sz w:val="24"/>
          <w:szCs w:val="24"/>
        </w:rPr>
        <w:t>.  C</w:t>
      </w:r>
      <w:r w:rsidRPr="006A41A5">
        <w:rPr>
          <w:rFonts w:ascii="Arial" w:hAnsi="Arial"/>
          <w:color w:val="FF0000"/>
          <w:sz w:val="24"/>
          <w:szCs w:val="24"/>
        </w:rPr>
        <w:t>larif</w:t>
      </w:r>
      <w:r w:rsidR="004B79EC" w:rsidRPr="006A41A5">
        <w:rPr>
          <w:rFonts w:ascii="Arial" w:hAnsi="Arial"/>
          <w:color w:val="FF0000"/>
          <w:sz w:val="24"/>
          <w:szCs w:val="24"/>
        </w:rPr>
        <w:t xml:space="preserve">ication: </w:t>
      </w:r>
      <w:r w:rsidRPr="006A41A5">
        <w:rPr>
          <w:rFonts w:ascii="Arial" w:hAnsi="Arial"/>
          <w:color w:val="FF0000"/>
          <w:sz w:val="24"/>
          <w:szCs w:val="24"/>
        </w:rPr>
        <w:t>ther</w:t>
      </w:r>
      <w:r w:rsidR="00E5348B" w:rsidRPr="006A41A5">
        <w:rPr>
          <w:rFonts w:ascii="Arial" w:hAnsi="Arial"/>
          <w:color w:val="FF0000"/>
          <w:sz w:val="24"/>
          <w:szCs w:val="24"/>
        </w:rPr>
        <w:t xml:space="preserve">e </w:t>
      </w:r>
      <w:r w:rsidR="004B79EC" w:rsidRPr="006A41A5">
        <w:rPr>
          <w:rFonts w:ascii="Arial" w:hAnsi="Arial"/>
          <w:color w:val="FF0000"/>
          <w:sz w:val="24"/>
          <w:szCs w:val="24"/>
        </w:rPr>
        <w:t>will be</w:t>
      </w:r>
      <w:r w:rsidR="00E5348B" w:rsidRPr="006A41A5">
        <w:rPr>
          <w:rFonts w:ascii="Arial" w:hAnsi="Arial"/>
          <w:color w:val="FF0000"/>
          <w:sz w:val="24"/>
          <w:szCs w:val="24"/>
        </w:rPr>
        <w:t xml:space="preserve"> </w:t>
      </w:r>
      <w:r w:rsidR="006A41A5" w:rsidRPr="006A41A5">
        <w:rPr>
          <w:rFonts w:ascii="Arial" w:hAnsi="Arial"/>
          <w:color w:val="FF0000"/>
          <w:sz w:val="24"/>
          <w:szCs w:val="24"/>
        </w:rPr>
        <w:t xml:space="preserve">2 different </w:t>
      </w:r>
      <w:r w:rsidR="004B79EC" w:rsidRPr="006A41A5">
        <w:rPr>
          <w:rFonts w:ascii="Arial" w:hAnsi="Arial"/>
          <w:color w:val="FF0000"/>
          <w:sz w:val="24"/>
          <w:szCs w:val="24"/>
        </w:rPr>
        <w:t xml:space="preserve">Outstanding </w:t>
      </w:r>
      <w:r w:rsidR="006A41A5" w:rsidRPr="006A41A5">
        <w:rPr>
          <w:rFonts w:ascii="Arial" w:hAnsi="Arial"/>
          <w:color w:val="FF0000"/>
          <w:sz w:val="24"/>
          <w:szCs w:val="24"/>
        </w:rPr>
        <w:t xml:space="preserve">Career </w:t>
      </w:r>
      <w:r w:rsidR="004B79EC" w:rsidRPr="006A41A5">
        <w:rPr>
          <w:rFonts w:ascii="Arial" w:hAnsi="Arial"/>
          <w:color w:val="FF0000"/>
          <w:sz w:val="24"/>
          <w:szCs w:val="24"/>
        </w:rPr>
        <w:t xml:space="preserve">Practitioner </w:t>
      </w:r>
      <w:r w:rsidR="00E5348B" w:rsidRPr="006A41A5">
        <w:rPr>
          <w:rFonts w:ascii="Arial" w:hAnsi="Arial"/>
          <w:color w:val="FF0000"/>
          <w:sz w:val="24"/>
          <w:szCs w:val="24"/>
        </w:rPr>
        <w:t>awards</w:t>
      </w:r>
      <w:r w:rsidR="006A41A5" w:rsidRPr="006A41A5">
        <w:rPr>
          <w:rFonts w:ascii="Arial" w:hAnsi="Arial"/>
          <w:color w:val="FF0000"/>
          <w:sz w:val="24"/>
          <w:szCs w:val="24"/>
        </w:rPr>
        <w:t xml:space="preserve"> according to tenure/experience and the Exemplary Career Center Awards will be divided between university settings and non-academic settings (</w:t>
      </w:r>
      <w:proofErr w:type="gramStart"/>
      <w:r w:rsidR="006A41A5" w:rsidRPr="006A41A5">
        <w:rPr>
          <w:rFonts w:ascii="Arial" w:hAnsi="Arial"/>
          <w:color w:val="FF0000"/>
          <w:sz w:val="24"/>
          <w:szCs w:val="24"/>
        </w:rPr>
        <w:t>i</w:t>
      </w:r>
      <w:proofErr w:type="gramEnd"/>
      <w:r w:rsidR="006A41A5" w:rsidRPr="006A41A5">
        <w:rPr>
          <w:rFonts w:ascii="Arial" w:hAnsi="Arial"/>
          <w:color w:val="FF0000"/>
          <w:sz w:val="24"/>
          <w:szCs w:val="24"/>
        </w:rPr>
        <w:t xml:space="preserve">.e. </w:t>
      </w:r>
      <w:r w:rsidR="004B79EC" w:rsidRPr="006A41A5">
        <w:rPr>
          <w:rFonts w:ascii="Arial" w:hAnsi="Arial" w:cs="Arial"/>
          <w:bCs/>
          <w:color w:val="FF0000"/>
          <w:sz w:val="24"/>
          <w:szCs w:val="24"/>
        </w:rPr>
        <w:t>Government</w:t>
      </w:r>
      <w:r w:rsidR="006A41A5" w:rsidRPr="006A41A5">
        <w:rPr>
          <w:rFonts w:ascii="Arial" w:hAnsi="Arial" w:cs="Arial"/>
          <w:bCs/>
          <w:color w:val="FF0000"/>
          <w:sz w:val="24"/>
          <w:szCs w:val="24"/>
        </w:rPr>
        <w:t xml:space="preserve">, </w:t>
      </w:r>
      <w:r w:rsidR="004B79EC" w:rsidRPr="006A41A5">
        <w:rPr>
          <w:rFonts w:ascii="Arial" w:hAnsi="Arial" w:cs="Arial"/>
          <w:bCs/>
          <w:color w:val="FF0000"/>
          <w:sz w:val="24"/>
          <w:szCs w:val="24"/>
        </w:rPr>
        <w:t>Business</w:t>
      </w:r>
      <w:r w:rsidR="006A41A5" w:rsidRPr="006A41A5">
        <w:rPr>
          <w:rFonts w:ascii="Arial" w:hAnsi="Arial" w:cs="Arial"/>
          <w:bCs/>
          <w:color w:val="FF0000"/>
          <w:sz w:val="24"/>
          <w:szCs w:val="24"/>
        </w:rPr>
        <w:t xml:space="preserve">, </w:t>
      </w:r>
      <w:r w:rsidR="004B79EC" w:rsidRPr="006A41A5">
        <w:rPr>
          <w:rFonts w:ascii="Arial" w:hAnsi="Arial" w:cs="Arial"/>
          <w:bCs/>
          <w:color w:val="FF0000"/>
          <w:sz w:val="24"/>
          <w:szCs w:val="24"/>
        </w:rPr>
        <w:t>Non-profit, Community Organizations</w:t>
      </w:r>
      <w:r w:rsidR="006A41A5" w:rsidRPr="006A41A5">
        <w:rPr>
          <w:rFonts w:ascii="Arial" w:hAnsi="Arial" w:cs="Arial"/>
          <w:bCs/>
          <w:color w:val="FF0000"/>
          <w:sz w:val="24"/>
          <w:szCs w:val="24"/>
        </w:rPr>
        <w:t>, etc.)</w:t>
      </w:r>
    </w:p>
    <w:p w:rsidR="00E13BE9" w:rsidRPr="007C77DD" w:rsidRDefault="00E13BE9" w:rsidP="007C77DD">
      <w:pPr>
        <w:spacing w:after="0" w:line="240" w:lineRule="auto"/>
        <w:rPr>
          <w:rFonts w:ascii="Arial" w:hAnsi="Arial"/>
          <w:b/>
          <w:sz w:val="24"/>
          <w:szCs w:val="24"/>
          <w:highlight w:val="yellow"/>
        </w:rPr>
      </w:pPr>
    </w:p>
    <w:p w:rsidR="00E13BE9" w:rsidRDefault="00F72F44" w:rsidP="007C77DD">
      <w:pPr>
        <w:spacing w:after="0" w:line="240" w:lineRule="auto"/>
        <w:rPr>
          <w:rFonts w:ascii="Arial" w:hAnsi="Arial"/>
          <w:sz w:val="24"/>
          <w:szCs w:val="24"/>
          <w:highlight w:val="green"/>
        </w:rPr>
      </w:pPr>
      <w:r w:rsidRPr="007C77DD">
        <w:rPr>
          <w:rFonts w:ascii="Arial" w:hAnsi="Arial"/>
          <w:b/>
          <w:sz w:val="24"/>
          <w:szCs w:val="24"/>
          <w:highlight w:val="green"/>
        </w:rPr>
        <w:t>MOTION:</w:t>
      </w:r>
      <w:r w:rsidR="00CB4580" w:rsidRPr="007C77DD">
        <w:rPr>
          <w:rFonts w:ascii="Arial" w:hAnsi="Arial"/>
          <w:b/>
          <w:sz w:val="24"/>
          <w:szCs w:val="24"/>
          <w:highlight w:val="green"/>
        </w:rPr>
        <w:t xml:space="preserve"> </w:t>
      </w:r>
      <w:r w:rsidR="00CB4580" w:rsidRPr="00214BBC">
        <w:rPr>
          <w:rFonts w:ascii="Arial" w:hAnsi="Arial"/>
          <w:sz w:val="24"/>
          <w:szCs w:val="24"/>
          <w:highlight w:val="green"/>
        </w:rPr>
        <w:t xml:space="preserve">to approve </w:t>
      </w:r>
      <w:r w:rsidR="00912F01">
        <w:rPr>
          <w:rFonts w:ascii="Arial" w:hAnsi="Arial"/>
          <w:sz w:val="24"/>
          <w:szCs w:val="24"/>
          <w:highlight w:val="green"/>
        </w:rPr>
        <w:t>Consent Agenda with one motion to approve all items</w:t>
      </w:r>
    </w:p>
    <w:p w:rsidR="00CB4580" w:rsidRPr="007C77DD" w:rsidRDefault="00E13BE9" w:rsidP="007C77DD">
      <w:pPr>
        <w:spacing w:after="0" w:line="240" w:lineRule="auto"/>
        <w:rPr>
          <w:rFonts w:ascii="Arial" w:hAnsi="Arial"/>
          <w:b/>
          <w:sz w:val="24"/>
          <w:szCs w:val="24"/>
        </w:rPr>
      </w:pPr>
      <w:r w:rsidRPr="007C77DD">
        <w:rPr>
          <w:rFonts w:ascii="Arial" w:hAnsi="Arial"/>
          <w:b/>
          <w:sz w:val="24"/>
          <w:szCs w:val="24"/>
        </w:rPr>
        <w:t>M</w:t>
      </w:r>
      <w:r w:rsidR="00912F01">
        <w:rPr>
          <w:rFonts w:ascii="Arial" w:hAnsi="Arial"/>
          <w:b/>
          <w:sz w:val="24"/>
          <w:szCs w:val="24"/>
        </w:rPr>
        <w:t>oved by Deb Osborn, seconded by Kathy Evans</w:t>
      </w:r>
      <w:r w:rsidR="00CB4580" w:rsidRPr="007C77DD">
        <w:rPr>
          <w:rFonts w:ascii="Arial" w:hAnsi="Arial"/>
          <w:b/>
          <w:sz w:val="24"/>
          <w:szCs w:val="24"/>
        </w:rPr>
        <w:t>, all approved</w:t>
      </w:r>
    </w:p>
    <w:p w:rsidR="006A41A5" w:rsidRDefault="006A41A5" w:rsidP="007C77DD">
      <w:pPr>
        <w:spacing w:after="0" w:line="240" w:lineRule="auto"/>
        <w:rPr>
          <w:rFonts w:ascii="Arial" w:hAnsi="Arial"/>
          <w:b/>
          <w:sz w:val="24"/>
          <w:szCs w:val="24"/>
        </w:rPr>
      </w:pPr>
    </w:p>
    <w:p w:rsidR="006A41A5" w:rsidRDefault="006A41A5" w:rsidP="007C77DD">
      <w:pPr>
        <w:spacing w:after="0" w:line="240" w:lineRule="auto"/>
        <w:rPr>
          <w:rFonts w:ascii="Arial" w:hAnsi="Arial"/>
          <w:b/>
          <w:sz w:val="24"/>
          <w:szCs w:val="24"/>
        </w:rPr>
      </w:pPr>
    </w:p>
    <w:p w:rsidR="006A41A5" w:rsidRDefault="006A41A5" w:rsidP="007C77DD">
      <w:pPr>
        <w:spacing w:after="0" w:line="240" w:lineRule="auto"/>
        <w:rPr>
          <w:rFonts w:ascii="Arial" w:hAnsi="Arial"/>
          <w:b/>
          <w:sz w:val="24"/>
          <w:szCs w:val="24"/>
        </w:rPr>
      </w:pPr>
    </w:p>
    <w:p w:rsidR="00AF72C5" w:rsidRDefault="00E5348B" w:rsidP="007C77DD">
      <w:pPr>
        <w:spacing w:after="0" w:line="240" w:lineRule="auto"/>
        <w:rPr>
          <w:rFonts w:ascii="Arial" w:hAnsi="Arial"/>
          <w:b/>
          <w:sz w:val="24"/>
          <w:szCs w:val="24"/>
        </w:rPr>
      </w:pPr>
      <w:r>
        <w:rPr>
          <w:rFonts w:ascii="Arial" w:hAnsi="Arial"/>
          <w:b/>
          <w:sz w:val="24"/>
          <w:szCs w:val="24"/>
        </w:rPr>
        <w:t>AGENDA:</w:t>
      </w:r>
    </w:p>
    <w:p w:rsidR="00E5348B" w:rsidRDefault="00E5348B" w:rsidP="007C77DD">
      <w:pPr>
        <w:spacing w:after="0" w:line="240" w:lineRule="auto"/>
        <w:rPr>
          <w:rFonts w:ascii="Arial" w:hAnsi="Arial"/>
          <w:b/>
          <w:sz w:val="24"/>
          <w:szCs w:val="24"/>
        </w:rPr>
      </w:pPr>
    </w:p>
    <w:p w:rsidR="00E5348B" w:rsidRDefault="00E5348B" w:rsidP="00E5348B">
      <w:pPr>
        <w:pStyle w:val="ListParagraph"/>
        <w:numPr>
          <w:ilvl w:val="0"/>
          <w:numId w:val="18"/>
        </w:numPr>
        <w:rPr>
          <w:rFonts w:ascii="Arial" w:hAnsi="Arial"/>
          <w:b/>
          <w:sz w:val="24"/>
          <w:szCs w:val="24"/>
        </w:rPr>
      </w:pPr>
      <w:r w:rsidRPr="00E5348B">
        <w:rPr>
          <w:rFonts w:ascii="Arial" w:hAnsi="Arial"/>
          <w:b/>
          <w:sz w:val="24"/>
          <w:szCs w:val="24"/>
        </w:rPr>
        <w:lastRenderedPageBreak/>
        <w:t>Updates from all re:</w:t>
      </w:r>
      <w:r w:rsidR="0093419E">
        <w:rPr>
          <w:rFonts w:ascii="Arial" w:hAnsi="Arial"/>
          <w:b/>
          <w:sz w:val="24"/>
          <w:szCs w:val="24"/>
        </w:rPr>
        <w:t xml:space="preserve"> </w:t>
      </w:r>
      <w:r w:rsidRPr="00E5348B">
        <w:rPr>
          <w:rFonts w:ascii="Arial" w:hAnsi="Arial"/>
          <w:b/>
          <w:sz w:val="24"/>
          <w:szCs w:val="24"/>
        </w:rPr>
        <w:t>Committees</w:t>
      </w:r>
    </w:p>
    <w:p w:rsidR="00E5348B" w:rsidRPr="00E5348B" w:rsidRDefault="00E5348B" w:rsidP="00E5348B">
      <w:pPr>
        <w:pStyle w:val="ListParagraph"/>
        <w:rPr>
          <w:rFonts w:ascii="Arial" w:hAnsi="Arial"/>
          <w:b/>
          <w:sz w:val="24"/>
          <w:szCs w:val="24"/>
        </w:rPr>
      </w:pPr>
    </w:p>
    <w:p w:rsidR="00E5348B" w:rsidRDefault="00E5348B" w:rsidP="00E5348B">
      <w:pPr>
        <w:spacing w:after="0" w:line="240" w:lineRule="auto"/>
        <w:ind w:left="720"/>
        <w:rPr>
          <w:rFonts w:ascii="Arial" w:hAnsi="Arial"/>
          <w:sz w:val="24"/>
          <w:szCs w:val="24"/>
        </w:rPr>
      </w:pPr>
      <w:r>
        <w:rPr>
          <w:rFonts w:ascii="Arial" w:hAnsi="Arial"/>
          <w:sz w:val="24"/>
          <w:szCs w:val="24"/>
        </w:rPr>
        <w:t xml:space="preserve">a. Publications Committee - </w:t>
      </w:r>
      <w:proofErr w:type="spellStart"/>
      <w:r>
        <w:rPr>
          <w:rFonts w:ascii="Arial" w:hAnsi="Arial"/>
          <w:sz w:val="24"/>
          <w:szCs w:val="24"/>
        </w:rPr>
        <w:t>Deneen</w:t>
      </w:r>
      <w:proofErr w:type="spellEnd"/>
      <w:r>
        <w:rPr>
          <w:rFonts w:ascii="Arial" w:hAnsi="Arial"/>
          <w:sz w:val="24"/>
          <w:szCs w:val="24"/>
        </w:rPr>
        <w:t xml:space="preserve"> reports that Deb’s Teaching monograph will be ready for sale at Chicago conference</w:t>
      </w:r>
    </w:p>
    <w:p w:rsidR="00E5348B" w:rsidRPr="00E5348B" w:rsidRDefault="00E5348B" w:rsidP="00E5348B">
      <w:pPr>
        <w:spacing w:after="0" w:line="240" w:lineRule="auto"/>
        <w:ind w:left="720"/>
        <w:rPr>
          <w:rFonts w:ascii="Arial" w:hAnsi="Arial"/>
          <w:sz w:val="24"/>
          <w:szCs w:val="24"/>
        </w:rPr>
      </w:pPr>
    </w:p>
    <w:p w:rsidR="00E5348B" w:rsidRDefault="00E5348B" w:rsidP="00DE7AAF">
      <w:pPr>
        <w:ind w:left="720" w:firstLine="20"/>
        <w:rPr>
          <w:rFonts w:ascii="Arial" w:hAnsi="Arial"/>
          <w:sz w:val="24"/>
          <w:szCs w:val="24"/>
        </w:rPr>
      </w:pPr>
      <w:r>
        <w:rPr>
          <w:rFonts w:ascii="Arial" w:hAnsi="Arial"/>
          <w:sz w:val="24"/>
          <w:szCs w:val="24"/>
        </w:rPr>
        <w:t xml:space="preserve">b. </w:t>
      </w:r>
      <w:r w:rsidRPr="00E5348B">
        <w:rPr>
          <w:rFonts w:ascii="Arial" w:hAnsi="Arial"/>
          <w:sz w:val="24"/>
          <w:szCs w:val="24"/>
        </w:rPr>
        <w:t xml:space="preserve">Veterans Committee – Ray Davis reported </w:t>
      </w:r>
      <w:r w:rsidR="00DE7AAF">
        <w:rPr>
          <w:rFonts w:ascii="Arial" w:hAnsi="Arial"/>
          <w:sz w:val="24"/>
          <w:szCs w:val="24"/>
        </w:rPr>
        <w:t xml:space="preserve">Co-Chairs Charles Lehman, </w:t>
      </w:r>
      <w:proofErr w:type="spellStart"/>
      <w:r w:rsidR="00DE7AAF">
        <w:rPr>
          <w:rFonts w:ascii="Arial" w:hAnsi="Arial"/>
          <w:sz w:val="24"/>
          <w:szCs w:val="24"/>
        </w:rPr>
        <w:t>Krysta</w:t>
      </w:r>
      <w:proofErr w:type="spellEnd"/>
      <w:r w:rsidR="00DE7AAF">
        <w:rPr>
          <w:rFonts w:ascii="Arial" w:hAnsi="Arial"/>
          <w:sz w:val="24"/>
          <w:szCs w:val="24"/>
        </w:rPr>
        <w:t xml:space="preserve"> </w:t>
      </w:r>
      <w:proofErr w:type="spellStart"/>
      <w:r w:rsidR="00DE7AAF">
        <w:rPr>
          <w:rFonts w:ascii="Arial" w:hAnsi="Arial"/>
          <w:sz w:val="24"/>
          <w:szCs w:val="24"/>
        </w:rPr>
        <w:t>Kurzynski</w:t>
      </w:r>
      <w:proofErr w:type="spellEnd"/>
      <w:r w:rsidR="00DE7AAF">
        <w:rPr>
          <w:rFonts w:ascii="Arial" w:hAnsi="Arial"/>
          <w:sz w:val="24"/>
          <w:szCs w:val="24"/>
        </w:rPr>
        <w:t>, and Mike Marlowe of Automated Federation have designed a presentation for the Chicago conference to address veteran issues: “Counseling Veterans About Automation Careers”.</w:t>
      </w:r>
    </w:p>
    <w:p w:rsidR="00DE7AAF" w:rsidRPr="00E5348B" w:rsidRDefault="00DE7AAF" w:rsidP="00DE7AAF">
      <w:pPr>
        <w:ind w:left="720" w:firstLine="20"/>
        <w:rPr>
          <w:rFonts w:ascii="Arial" w:hAnsi="Arial"/>
          <w:sz w:val="24"/>
          <w:szCs w:val="24"/>
        </w:rPr>
      </w:pPr>
      <w:r>
        <w:rPr>
          <w:rFonts w:ascii="Arial" w:hAnsi="Arial"/>
          <w:sz w:val="24"/>
          <w:szCs w:val="24"/>
        </w:rPr>
        <w:t xml:space="preserve">c. NCDA Government Relations Committee-Ray reported that Co-Chairs </w:t>
      </w:r>
      <w:proofErr w:type="spellStart"/>
      <w:r>
        <w:rPr>
          <w:rFonts w:ascii="Arial" w:hAnsi="Arial"/>
          <w:sz w:val="24"/>
          <w:szCs w:val="24"/>
        </w:rPr>
        <w:t>Niel</w:t>
      </w:r>
      <w:proofErr w:type="spellEnd"/>
      <w:r>
        <w:rPr>
          <w:rFonts w:ascii="Arial" w:hAnsi="Arial"/>
          <w:sz w:val="24"/>
          <w:szCs w:val="24"/>
        </w:rPr>
        <w:t xml:space="preserve"> Carey and Rebecca </w:t>
      </w:r>
      <w:proofErr w:type="spellStart"/>
      <w:r>
        <w:rPr>
          <w:rFonts w:ascii="Arial" w:hAnsi="Arial"/>
          <w:sz w:val="24"/>
          <w:szCs w:val="24"/>
        </w:rPr>
        <w:t>Dedmond</w:t>
      </w:r>
      <w:proofErr w:type="spellEnd"/>
      <w:r>
        <w:rPr>
          <w:rFonts w:ascii="Arial" w:hAnsi="Arial"/>
          <w:sz w:val="24"/>
          <w:szCs w:val="24"/>
        </w:rPr>
        <w:t xml:space="preserve"> have been working diligently with Brian </w:t>
      </w:r>
      <w:proofErr w:type="spellStart"/>
      <w:r>
        <w:rPr>
          <w:rFonts w:ascii="Arial" w:hAnsi="Arial"/>
          <w:sz w:val="24"/>
          <w:szCs w:val="24"/>
        </w:rPr>
        <w:t>Montalvo</w:t>
      </w:r>
      <w:proofErr w:type="spellEnd"/>
      <w:r>
        <w:rPr>
          <w:rFonts w:ascii="Arial" w:hAnsi="Arial"/>
          <w:sz w:val="24"/>
          <w:szCs w:val="24"/>
        </w:rPr>
        <w:t xml:space="preserve"> on a number of issues All are attending the Global Pathways Institute and have been working with the Manufacturing Skills Standards Council (MSSC) and Leo Reddy to advance the “Career Literacy” national movement. They completed an article, “The Need for Career Development” with </w:t>
      </w:r>
      <w:proofErr w:type="spellStart"/>
      <w:r>
        <w:rPr>
          <w:rFonts w:ascii="Arial" w:hAnsi="Arial"/>
          <w:sz w:val="24"/>
          <w:szCs w:val="24"/>
        </w:rPr>
        <w:t>LobbyIt’s</w:t>
      </w:r>
      <w:proofErr w:type="spellEnd"/>
      <w:r>
        <w:rPr>
          <w:rFonts w:ascii="Arial" w:hAnsi="Arial"/>
          <w:sz w:val="24"/>
          <w:szCs w:val="24"/>
        </w:rPr>
        <w:t xml:space="preserve"> Luke </w:t>
      </w:r>
      <w:proofErr w:type="spellStart"/>
      <w:r>
        <w:rPr>
          <w:rFonts w:ascii="Arial" w:hAnsi="Arial"/>
          <w:sz w:val="24"/>
          <w:szCs w:val="24"/>
        </w:rPr>
        <w:t>Wallwork</w:t>
      </w:r>
      <w:proofErr w:type="spellEnd"/>
      <w:r>
        <w:rPr>
          <w:rFonts w:ascii="Arial" w:hAnsi="Arial"/>
          <w:sz w:val="24"/>
          <w:szCs w:val="24"/>
        </w:rPr>
        <w:t>. They have a</w:t>
      </w:r>
      <w:r w:rsidR="00874D65">
        <w:rPr>
          <w:rFonts w:ascii="Arial" w:hAnsi="Arial"/>
          <w:sz w:val="24"/>
          <w:szCs w:val="24"/>
        </w:rPr>
        <w:t>l</w:t>
      </w:r>
      <w:r>
        <w:rPr>
          <w:rFonts w:ascii="Arial" w:hAnsi="Arial"/>
          <w:sz w:val="24"/>
          <w:szCs w:val="24"/>
        </w:rPr>
        <w:t>so been very active in the guideline development of Every Chi</w:t>
      </w:r>
      <w:r w:rsidR="00874D65">
        <w:rPr>
          <w:rFonts w:ascii="Arial" w:hAnsi="Arial"/>
          <w:sz w:val="24"/>
          <w:szCs w:val="24"/>
        </w:rPr>
        <w:t>l</w:t>
      </w:r>
      <w:r>
        <w:rPr>
          <w:rFonts w:ascii="Arial" w:hAnsi="Arial"/>
          <w:sz w:val="24"/>
          <w:szCs w:val="24"/>
        </w:rPr>
        <w:t>d Succeeds Act (2015). They have been active in providing input on the Higher Education Act, JOBS Act, and have provided the House Education and Workforce Committee hearings input on career counseling for the Every Child Succeeds Act.</w:t>
      </w:r>
      <w:r w:rsidR="00634F10">
        <w:rPr>
          <w:rFonts w:ascii="Arial" w:hAnsi="Arial"/>
          <w:sz w:val="24"/>
          <w:szCs w:val="24"/>
        </w:rPr>
        <w:t xml:space="preserve"> They are also collaborating with the School Career Counselor and Specialist Constituency to present, “legislative Reauthorization Effecting Career Counseling Delivery” and</w:t>
      </w:r>
      <w:r w:rsidR="00874D65">
        <w:rPr>
          <w:rFonts w:ascii="Arial" w:hAnsi="Arial"/>
          <w:sz w:val="24"/>
          <w:szCs w:val="24"/>
        </w:rPr>
        <w:t xml:space="preserve"> “government Relations Team Briefing: Making a Difference in Fostering a Better Workforce” at the conference.</w:t>
      </w:r>
    </w:p>
    <w:p w:rsidR="00E5348B" w:rsidRPr="00E5348B" w:rsidRDefault="000761F2" w:rsidP="000761F2">
      <w:pPr>
        <w:ind w:left="660"/>
        <w:rPr>
          <w:rFonts w:ascii="Arial" w:hAnsi="Arial"/>
          <w:sz w:val="24"/>
          <w:szCs w:val="24"/>
        </w:rPr>
      </w:pPr>
      <w:r>
        <w:rPr>
          <w:rFonts w:ascii="Arial" w:hAnsi="Arial"/>
          <w:sz w:val="24"/>
          <w:szCs w:val="24"/>
        </w:rPr>
        <w:t>d.</w:t>
      </w:r>
      <w:r w:rsidR="00E5348B">
        <w:rPr>
          <w:rFonts w:ascii="Arial" w:hAnsi="Arial"/>
          <w:sz w:val="24"/>
          <w:szCs w:val="24"/>
        </w:rPr>
        <w:t xml:space="preserve"> </w:t>
      </w:r>
      <w:r w:rsidR="00E5348B" w:rsidRPr="00E5348B">
        <w:rPr>
          <w:rFonts w:ascii="Arial" w:hAnsi="Arial"/>
          <w:sz w:val="24"/>
          <w:szCs w:val="24"/>
        </w:rPr>
        <w:t xml:space="preserve">Leadership Academy Committee and Diversity/Inclusion Committee– Carol </w:t>
      </w:r>
      <w:proofErr w:type="spellStart"/>
      <w:r w:rsidR="00E5348B" w:rsidRPr="00E5348B">
        <w:rPr>
          <w:rFonts w:ascii="Arial" w:hAnsi="Arial"/>
          <w:sz w:val="24"/>
          <w:szCs w:val="24"/>
        </w:rPr>
        <w:t>Vecchio</w:t>
      </w:r>
      <w:proofErr w:type="spellEnd"/>
      <w:r w:rsidR="00E5348B" w:rsidRPr="00E5348B">
        <w:rPr>
          <w:rFonts w:ascii="Arial" w:hAnsi="Arial"/>
          <w:sz w:val="24"/>
          <w:szCs w:val="24"/>
        </w:rPr>
        <w:t xml:space="preserve"> reports </w:t>
      </w:r>
      <w:r w:rsidR="00E5348B">
        <w:rPr>
          <w:rFonts w:ascii="Arial" w:hAnsi="Arial"/>
          <w:sz w:val="24"/>
          <w:szCs w:val="24"/>
        </w:rPr>
        <w:t xml:space="preserve">  </w:t>
      </w:r>
      <w:r w:rsidR="00E5348B" w:rsidRPr="00E5348B">
        <w:rPr>
          <w:rFonts w:ascii="Arial" w:hAnsi="Arial"/>
          <w:sz w:val="24"/>
          <w:szCs w:val="24"/>
        </w:rPr>
        <w:t>all in place for conference</w:t>
      </w:r>
    </w:p>
    <w:p w:rsidR="00E5348B" w:rsidRDefault="000761F2" w:rsidP="00E5348B">
      <w:pPr>
        <w:rPr>
          <w:rFonts w:ascii="Arial" w:hAnsi="Arial"/>
          <w:sz w:val="24"/>
          <w:szCs w:val="24"/>
        </w:rPr>
      </w:pPr>
      <w:r>
        <w:rPr>
          <w:rFonts w:ascii="Arial" w:hAnsi="Arial"/>
          <w:sz w:val="24"/>
          <w:szCs w:val="24"/>
        </w:rPr>
        <w:t xml:space="preserve">         e</w:t>
      </w:r>
      <w:r w:rsidR="00E5348B">
        <w:rPr>
          <w:rFonts w:ascii="Arial" w:hAnsi="Arial"/>
          <w:sz w:val="24"/>
          <w:szCs w:val="24"/>
        </w:rPr>
        <w:t xml:space="preserve">. </w:t>
      </w:r>
      <w:r w:rsidR="00E5348B" w:rsidRPr="00E5348B">
        <w:rPr>
          <w:rFonts w:ascii="Arial" w:hAnsi="Arial"/>
          <w:sz w:val="24"/>
          <w:szCs w:val="24"/>
        </w:rPr>
        <w:t>Research Committee – Deb reported on CDQ award, connect research with membership</w:t>
      </w:r>
    </w:p>
    <w:p w:rsidR="0093419E" w:rsidRDefault="0093419E" w:rsidP="00E5348B">
      <w:pPr>
        <w:rPr>
          <w:rFonts w:ascii="Arial" w:hAnsi="Arial"/>
          <w:sz w:val="24"/>
          <w:szCs w:val="24"/>
        </w:rPr>
      </w:pPr>
    </w:p>
    <w:p w:rsidR="0093419E" w:rsidRPr="0093419E" w:rsidRDefault="0093419E" w:rsidP="0093419E">
      <w:pPr>
        <w:pStyle w:val="ListParagraph"/>
        <w:numPr>
          <w:ilvl w:val="0"/>
          <w:numId w:val="18"/>
        </w:numPr>
        <w:rPr>
          <w:rFonts w:ascii="Arial" w:hAnsi="Arial"/>
          <w:b/>
          <w:sz w:val="24"/>
          <w:szCs w:val="24"/>
        </w:rPr>
      </w:pPr>
      <w:r w:rsidRPr="0093419E">
        <w:rPr>
          <w:rFonts w:ascii="Arial" w:hAnsi="Arial"/>
          <w:b/>
          <w:sz w:val="24"/>
          <w:szCs w:val="24"/>
        </w:rPr>
        <w:t>Update from Credentialing Organizing Committee (Marilyn)</w:t>
      </w:r>
    </w:p>
    <w:p w:rsidR="0093419E" w:rsidRDefault="004720BD" w:rsidP="004720BD">
      <w:pPr>
        <w:ind w:left="360"/>
        <w:rPr>
          <w:rFonts w:ascii="Arial" w:hAnsi="Arial"/>
          <w:sz w:val="24"/>
          <w:szCs w:val="24"/>
        </w:rPr>
      </w:pPr>
      <w:r>
        <w:rPr>
          <w:rFonts w:ascii="Arial" w:hAnsi="Arial"/>
          <w:sz w:val="24"/>
          <w:szCs w:val="24"/>
        </w:rPr>
        <w:t xml:space="preserve">Marilyn presented a report on the meeting (April 25, 2016) of the NCDA Credentialing Organizing Committee (COC). She reviewed roles, scope of the work, naming </w:t>
      </w:r>
      <w:r w:rsidR="00DF2A60">
        <w:rPr>
          <w:rFonts w:ascii="Arial" w:hAnsi="Arial"/>
          <w:sz w:val="24"/>
          <w:szCs w:val="24"/>
        </w:rPr>
        <w:t xml:space="preserve">of </w:t>
      </w:r>
      <w:r>
        <w:rPr>
          <w:rFonts w:ascii="Arial" w:hAnsi="Arial"/>
          <w:sz w:val="24"/>
          <w:szCs w:val="24"/>
        </w:rPr>
        <w:t>credentials, the b</w:t>
      </w:r>
      <w:r w:rsidR="0093419E">
        <w:rPr>
          <w:rFonts w:ascii="Arial" w:hAnsi="Arial"/>
          <w:sz w:val="24"/>
          <w:szCs w:val="24"/>
        </w:rPr>
        <w:t>ackground investigation by the Committee of career related titles in United States and abroad</w:t>
      </w:r>
      <w:r>
        <w:rPr>
          <w:rFonts w:ascii="Arial" w:hAnsi="Arial"/>
          <w:sz w:val="24"/>
          <w:szCs w:val="24"/>
        </w:rPr>
        <w:t xml:space="preserve">, levels, names and descriptions of titles, the launch of the Career Services Provider Advisory Board (CSCAB), policy statements and future meetings. </w:t>
      </w:r>
    </w:p>
    <w:p w:rsidR="004720BD" w:rsidRDefault="004720BD" w:rsidP="004720BD">
      <w:pPr>
        <w:ind w:left="360"/>
        <w:rPr>
          <w:rFonts w:ascii="Arial" w:hAnsi="Arial"/>
          <w:b/>
          <w:sz w:val="24"/>
          <w:szCs w:val="24"/>
        </w:rPr>
      </w:pPr>
      <w:r w:rsidRPr="004720BD">
        <w:rPr>
          <w:rFonts w:ascii="Arial" w:hAnsi="Arial"/>
          <w:b/>
          <w:sz w:val="24"/>
          <w:szCs w:val="24"/>
          <w:highlight w:val="green"/>
        </w:rPr>
        <w:t xml:space="preserve">MOTION: To accept the </w:t>
      </w:r>
      <w:r w:rsidR="00DF2A60">
        <w:rPr>
          <w:rFonts w:ascii="Arial" w:hAnsi="Arial"/>
          <w:b/>
          <w:sz w:val="24"/>
          <w:szCs w:val="24"/>
          <w:highlight w:val="green"/>
        </w:rPr>
        <w:t xml:space="preserve">credential </w:t>
      </w:r>
      <w:r w:rsidRPr="004720BD">
        <w:rPr>
          <w:rFonts w:ascii="Arial" w:hAnsi="Arial"/>
          <w:b/>
          <w:sz w:val="24"/>
          <w:szCs w:val="24"/>
          <w:highlight w:val="green"/>
        </w:rPr>
        <w:t xml:space="preserve">titles as presented by COC </w:t>
      </w:r>
      <w:r w:rsidR="00DF2A60" w:rsidRPr="004720BD">
        <w:rPr>
          <w:rFonts w:ascii="Arial" w:hAnsi="Arial"/>
          <w:b/>
          <w:sz w:val="24"/>
          <w:szCs w:val="24"/>
          <w:highlight w:val="green"/>
        </w:rPr>
        <w:t>for trademarking</w:t>
      </w:r>
      <w:r w:rsidR="00DF2A60">
        <w:rPr>
          <w:rFonts w:ascii="Arial" w:hAnsi="Arial"/>
          <w:b/>
          <w:sz w:val="24"/>
          <w:szCs w:val="24"/>
          <w:highlight w:val="green"/>
        </w:rPr>
        <w:t xml:space="preserve"> immediately and</w:t>
      </w:r>
      <w:r w:rsidR="00DF2A60" w:rsidRPr="004720BD">
        <w:rPr>
          <w:rFonts w:ascii="Arial" w:hAnsi="Arial"/>
          <w:b/>
          <w:sz w:val="24"/>
          <w:szCs w:val="24"/>
          <w:highlight w:val="green"/>
        </w:rPr>
        <w:t xml:space="preserve"> </w:t>
      </w:r>
      <w:r w:rsidRPr="004720BD">
        <w:rPr>
          <w:rFonts w:ascii="Arial" w:hAnsi="Arial"/>
          <w:b/>
          <w:sz w:val="24"/>
          <w:szCs w:val="24"/>
          <w:highlight w:val="green"/>
        </w:rPr>
        <w:t>for pre</w:t>
      </w:r>
      <w:r w:rsidR="00DF2A60">
        <w:rPr>
          <w:rFonts w:ascii="Arial" w:hAnsi="Arial"/>
          <w:b/>
          <w:sz w:val="24"/>
          <w:szCs w:val="24"/>
          <w:highlight w:val="green"/>
        </w:rPr>
        <w:t>sentation at the conference.</w:t>
      </w:r>
    </w:p>
    <w:p w:rsidR="004720BD" w:rsidRDefault="004720BD" w:rsidP="004720BD">
      <w:pPr>
        <w:ind w:left="360"/>
        <w:rPr>
          <w:rFonts w:ascii="Arial" w:hAnsi="Arial"/>
          <w:b/>
          <w:sz w:val="24"/>
          <w:szCs w:val="24"/>
        </w:rPr>
      </w:pPr>
      <w:r>
        <w:rPr>
          <w:rFonts w:ascii="Arial" w:hAnsi="Arial"/>
          <w:b/>
          <w:sz w:val="24"/>
          <w:szCs w:val="24"/>
        </w:rPr>
        <w:t xml:space="preserve">Moved by David </w:t>
      </w:r>
      <w:proofErr w:type="spellStart"/>
      <w:r>
        <w:rPr>
          <w:rFonts w:ascii="Arial" w:hAnsi="Arial"/>
          <w:b/>
          <w:sz w:val="24"/>
          <w:szCs w:val="24"/>
        </w:rPr>
        <w:t>Reile</w:t>
      </w:r>
      <w:proofErr w:type="spellEnd"/>
      <w:r>
        <w:rPr>
          <w:rFonts w:ascii="Arial" w:hAnsi="Arial"/>
          <w:b/>
          <w:sz w:val="24"/>
          <w:szCs w:val="24"/>
        </w:rPr>
        <w:t>, seconded by Brian, all approved</w:t>
      </w:r>
    </w:p>
    <w:p w:rsidR="004720BD" w:rsidRPr="00874D65" w:rsidRDefault="004720BD" w:rsidP="00874D65">
      <w:pPr>
        <w:pStyle w:val="ListParagraph"/>
        <w:numPr>
          <w:ilvl w:val="0"/>
          <w:numId w:val="22"/>
        </w:numPr>
        <w:rPr>
          <w:rFonts w:ascii="Arial" w:hAnsi="Arial"/>
          <w:sz w:val="24"/>
          <w:szCs w:val="24"/>
        </w:rPr>
      </w:pPr>
      <w:r w:rsidRPr="00874D65">
        <w:rPr>
          <w:rFonts w:ascii="Arial" w:hAnsi="Arial"/>
          <w:sz w:val="24"/>
          <w:szCs w:val="24"/>
        </w:rPr>
        <w:t>Renaming of CDF Advisory Council</w:t>
      </w:r>
    </w:p>
    <w:p w:rsidR="004720BD" w:rsidRDefault="00874D65" w:rsidP="004720BD">
      <w:pPr>
        <w:ind w:left="360"/>
        <w:rPr>
          <w:rFonts w:ascii="Arial" w:hAnsi="Arial"/>
          <w:b/>
          <w:sz w:val="24"/>
          <w:szCs w:val="24"/>
        </w:rPr>
      </w:pPr>
      <w:r w:rsidRPr="00874D65">
        <w:rPr>
          <w:rFonts w:ascii="Arial" w:hAnsi="Arial"/>
          <w:b/>
          <w:sz w:val="24"/>
          <w:szCs w:val="24"/>
          <w:highlight w:val="green"/>
        </w:rPr>
        <w:t>MOTION: to change the name of the CDF Advisory Council to the Career Services Provider Advisory Council</w:t>
      </w:r>
    </w:p>
    <w:p w:rsidR="00874D65" w:rsidRDefault="00874D65" w:rsidP="004720BD">
      <w:pPr>
        <w:ind w:left="360"/>
        <w:rPr>
          <w:rFonts w:ascii="Arial" w:hAnsi="Arial"/>
          <w:b/>
          <w:sz w:val="24"/>
          <w:szCs w:val="24"/>
        </w:rPr>
      </w:pPr>
      <w:r>
        <w:rPr>
          <w:rFonts w:ascii="Arial" w:hAnsi="Arial"/>
          <w:b/>
          <w:sz w:val="24"/>
          <w:szCs w:val="24"/>
        </w:rPr>
        <w:t xml:space="preserve">Moved by Marilyn, </w:t>
      </w:r>
      <w:r w:rsidRPr="00874D65">
        <w:rPr>
          <w:rFonts w:ascii="Arial" w:hAnsi="Arial"/>
          <w:sz w:val="24"/>
          <w:szCs w:val="24"/>
        </w:rPr>
        <w:t>seconded</w:t>
      </w:r>
      <w:r>
        <w:rPr>
          <w:rFonts w:ascii="Arial" w:hAnsi="Arial"/>
          <w:b/>
          <w:sz w:val="24"/>
          <w:szCs w:val="24"/>
        </w:rPr>
        <w:t xml:space="preserve"> by </w:t>
      </w:r>
      <w:proofErr w:type="spellStart"/>
      <w:r>
        <w:rPr>
          <w:rFonts w:ascii="Arial" w:hAnsi="Arial"/>
          <w:b/>
          <w:sz w:val="24"/>
          <w:szCs w:val="24"/>
        </w:rPr>
        <w:t>Joon</w:t>
      </w:r>
      <w:proofErr w:type="spellEnd"/>
      <w:r>
        <w:rPr>
          <w:rFonts w:ascii="Arial" w:hAnsi="Arial"/>
          <w:b/>
          <w:sz w:val="24"/>
          <w:szCs w:val="24"/>
        </w:rPr>
        <w:t>, all approved</w:t>
      </w:r>
    </w:p>
    <w:p w:rsidR="00874D65" w:rsidRDefault="00874D65" w:rsidP="004720BD">
      <w:pPr>
        <w:ind w:left="360"/>
        <w:rPr>
          <w:rFonts w:ascii="Arial" w:hAnsi="Arial"/>
          <w:b/>
          <w:sz w:val="24"/>
          <w:szCs w:val="24"/>
        </w:rPr>
      </w:pPr>
    </w:p>
    <w:p w:rsidR="000761F2" w:rsidRDefault="000761F2" w:rsidP="000761F2">
      <w:pPr>
        <w:pStyle w:val="ListParagraph"/>
        <w:rPr>
          <w:rFonts w:ascii="Arial" w:hAnsi="Arial"/>
          <w:sz w:val="24"/>
          <w:szCs w:val="24"/>
        </w:rPr>
      </w:pPr>
    </w:p>
    <w:p w:rsidR="006A41A5" w:rsidRDefault="006A41A5" w:rsidP="000761F2">
      <w:pPr>
        <w:pStyle w:val="ListParagraph"/>
        <w:rPr>
          <w:rFonts w:ascii="Arial" w:hAnsi="Arial"/>
          <w:sz w:val="24"/>
          <w:szCs w:val="24"/>
        </w:rPr>
      </w:pPr>
    </w:p>
    <w:p w:rsidR="000761F2" w:rsidRDefault="000761F2" w:rsidP="000761F2">
      <w:pPr>
        <w:pStyle w:val="ListParagraph"/>
        <w:rPr>
          <w:rFonts w:ascii="Arial" w:hAnsi="Arial"/>
          <w:sz w:val="24"/>
          <w:szCs w:val="24"/>
        </w:rPr>
      </w:pPr>
    </w:p>
    <w:p w:rsidR="000761F2" w:rsidRDefault="000761F2" w:rsidP="000761F2">
      <w:pPr>
        <w:pStyle w:val="ListParagraph"/>
        <w:rPr>
          <w:rFonts w:ascii="Arial" w:hAnsi="Arial"/>
          <w:sz w:val="24"/>
          <w:szCs w:val="24"/>
        </w:rPr>
      </w:pPr>
    </w:p>
    <w:p w:rsidR="000761F2" w:rsidRDefault="000761F2" w:rsidP="000761F2">
      <w:pPr>
        <w:pStyle w:val="ListParagraph"/>
        <w:rPr>
          <w:rFonts w:ascii="Arial" w:hAnsi="Arial"/>
          <w:sz w:val="24"/>
          <w:szCs w:val="24"/>
        </w:rPr>
      </w:pPr>
    </w:p>
    <w:p w:rsidR="00874D65" w:rsidRPr="00874D65" w:rsidRDefault="00874D65" w:rsidP="00874D65">
      <w:pPr>
        <w:pStyle w:val="ListParagraph"/>
        <w:numPr>
          <w:ilvl w:val="0"/>
          <w:numId w:val="22"/>
        </w:numPr>
        <w:rPr>
          <w:rFonts w:ascii="Arial" w:hAnsi="Arial"/>
          <w:sz w:val="24"/>
          <w:szCs w:val="24"/>
        </w:rPr>
      </w:pPr>
      <w:r w:rsidRPr="00874D65">
        <w:rPr>
          <w:rFonts w:ascii="Arial" w:hAnsi="Arial"/>
          <w:sz w:val="24"/>
          <w:szCs w:val="24"/>
        </w:rPr>
        <w:lastRenderedPageBreak/>
        <w:t>Status of International Task Force</w:t>
      </w:r>
    </w:p>
    <w:p w:rsidR="00874D65" w:rsidRDefault="00DF2A60" w:rsidP="00874D65">
      <w:pPr>
        <w:pStyle w:val="ListParagraph"/>
        <w:rPr>
          <w:rFonts w:ascii="Arial" w:hAnsi="Arial"/>
          <w:sz w:val="24"/>
          <w:szCs w:val="24"/>
        </w:rPr>
      </w:pPr>
      <w:r>
        <w:rPr>
          <w:rFonts w:ascii="Arial" w:hAnsi="Arial"/>
          <w:sz w:val="24"/>
          <w:szCs w:val="24"/>
        </w:rPr>
        <w:t>Originally, the CSP Advisory Council requested a review of career practitioner</w:t>
      </w:r>
      <w:r w:rsidR="00874D65">
        <w:rPr>
          <w:rFonts w:ascii="Arial" w:hAnsi="Arial"/>
          <w:sz w:val="24"/>
          <w:szCs w:val="24"/>
        </w:rPr>
        <w:t xml:space="preserve"> </w:t>
      </w:r>
      <w:r w:rsidR="003B4396">
        <w:rPr>
          <w:rFonts w:ascii="Arial" w:hAnsi="Arial"/>
          <w:sz w:val="24"/>
          <w:szCs w:val="24"/>
        </w:rPr>
        <w:t>credentialing</w:t>
      </w:r>
      <w:r w:rsidR="00874D65">
        <w:rPr>
          <w:rFonts w:ascii="Arial" w:hAnsi="Arial"/>
          <w:sz w:val="24"/>
          <w:szCs w:val="24"/>
        </w:rPr>
        <w:t xml:space="preserve"> outside the US</w:t>
      </w:r>
      <w:r>
        <w:rPr>
          <w:rFonts w:ascii="Arial" w:hAnsi="Arial"/>
          <w:sz w:val="24"/>
          <w:szCs w:val="24"/>
        </w:rPr>
        <w:t>. Now that the COC has formed, the COC is taking over this request and asking for a taskforce to research all levels of career practitioner credentialing outside</w:t>
      </w:r>
      <w:r w:rsidR="00DF1BAF">
        <w:rPr>
          <w:rFonts w:ascii="Arial" w:hAnsi="Arial"/>
          <w:sz w:val="24"/>
          <w:szCs w:val="24"/>
        </w:rPr>
        <w:t xml:space="preserve"> of the US. T</w:t>
      </w:r>
      <w:r>
        <w:rPr>
          <w:rFonts w:ascii="Arial" w:hAnsi="Arial"/>
          <w:sz w:val="24"/>
          <w:szCs w:val="24"/>
        </w:rPr>
        <w:t xml:space="preserve">he COC asked if this research study could be a “special issue” of the CDQ so that researchers could get their work published in a </w:t>
      </w:r>
      <w:r w:rsidR="00DF1BAF">
        <w:rPr>
          <w:rFonts w:ascii="Arial" w:hAnsi="Arial"/>
          <w:sz w:val="24"/>
          <w:szCs w:val="24"/>
        </w:rPr>
        <w:t>refereed</w:t>
      </w:r>
      <w:r>
        <w:rPr>
          <w:rFonts w:ascii="Arial" w:hAnsi="Arial"/>
          <w:sz w:val="24"/>
          <w:szCs w:val="24"/>
        </w:rPr>
        <w:t xml:space="preserve"> journal.  </w:t>
      </w:r>
      <w:r w:rsidR="00DF1BAF">
        <w:rPr>
          <w:rFonts w:ascii="Arial" w:hAnsi="Arial"/>
          <w:sz w:val="24"/>
          <w:szCs w:val="24"/>
        </w:rPr>
        <w:t xml:space="preserve">A rough estimate of the cost for this would be $10,000 to $12,000 for a special issue. </w:t>
      </w:r>
      <w:r w:rsidR="006A41A5" w:rsidRPr="006A41A5">
        <w:rPr>
          <w:rFonts w:ascii="Arial" w:hAnsi="Arial"/>
          <w:color w:val="FF0000"/>
          <w:sz w:val="24"/>
          <w:szCs w:val="24"/>
        </w:rPr>
        <w:t xml:space="preserve">Other publication options may also be available. </w:t>
      </w:r>
      <w:r w:rsidR="00DF1BAF" w:rsidRPr="006A41A5">
        <w:rPr>
          <w:rFonts w:ascii="Arial" w:hAnsi="Arial"/>
          <w:color w:val="FF0000"/>
          <w:sz w:val="24"/>
          <w:szCs w:val="24"/>
        </w:rPr>
        <w:t xml:space="preserve"> </w:t>
      </w:r>
      <w:r w:rsidR="00DF1BAF">
        <w:rPr>
          <w:rFonts w:ascii="Arial" w:hAnsi="Arial"/>
          <w:sz w:val="24"/>
          <w:szCs w:val="24"/>
        </w:rPr>
        <w:t xml:space="preserve">The Taskforce would have a one-year timeframe and would address the </w:t>
      </w:r>
      <w:proofErr w:type="gramStart"/>
      <w:r w:rsidR="00DF1BAF">
        <w:rPr>
          <w:rFonts w:ascii="Arial" w:hAnsi="Arial"/>
          <w:sz w:val="24"/>
          <w:szCs w:val="24"/>
        </w:rPr>
        <w:t>issues which</w:t>
      </w:r>
      <w:proofErr w:type="gramEnd"/>
      <w:r w:rsidR="00DF1BAF">
        <w:rPr>
          <w:rFonts w:ascii="Arial" w:hAnsi="Arial"/>
          <w:sz w:val="24"/>
          <w:szCs w:val="24"/>
        </w:rPr>
        <w:t xml:space="preserve"> the COC needs to have researched.</w:t>
      </w:r>
    </w:p>
    <w:p w:rsidR="00874D65" w:rsidRDefault="00874D65" w:rsidP="00874D65">
      <w:pPr>
        <w:pStyle w:val="ListParagraph"/>
        <w:rPr>
          <w:rFonts w:ascii="Arial" w:hAnsi="Arial"/>
          <w:sz w:val="24"/>
          <w:szCs w:val="24"/>
        </w:rPr>
      </w:pPr>
    </w:p>
    <w:p w:rsidR="00874D65" w:rsidRDefault="00874D65" w:rsidP="00874D65">
      <w:pPr>
        <w:pStyle w:val="ListParagraph"/>
        <w:rPr>
          <w:rFonts w:ascii="Arial" w:hAnsi="Arial"/>
          <w:b/>
          <w:sz w:val="24"/>
          <w:szCs w:val="24"/>
        </w:rPr>
      </w:pPr>
      <w:r w:rsidRPr="000761F2">
        <w:rPr>
          <w:rFonts w:ascii="Arial" w:hAnsi="Arial"/>
          <w:b/>
          <w:sz w:val="24"/>
          <w:szCs w:val="24"/>
          <w:highlight w:val="green"/>
        </w:rPr>
        <w:t>MOTION: to create an International Task</w:t>
      </w:r>
      <w:r w:rsidR="00DF1BAF">
        <w:rPr>
          <w:rFonts w:ascii="Arial" w:hAnsi="Arial"/>
          <w:b/>
          <w:sz w:val="24"/>
          <w:szCs w:val="24"/>
          <w:highlight w:val="green"/>
        </w:rPr>
        <w:t>f</w:t>
      </w:r>
      <w:r w:rsidRPr="000761F2">
        <w:rPr>
          <w:rFonts w:ascii="Arial" w:hAnsi="Arial"/>
          <w:b/>
          <w:sz w:val="24"/>
          <w:szCs w:val="24"/>
          <w:highlight w:val="green"/>
        </w:rPr>
        <w:t>orce to research credentialing and training in the field of career development around the world</w:t>
      </w:r>
    </w:p>
    <w:p w:rsidR="000761F2" w:rsidRDefault="000761F2" w:rsidP="00874D65">
      <w:pPr>
        <w:pStyle w:val="ListParagraph"/>
        <w:rPr>
          <w:rFonts w:ascii="Arial" w:hAnsi="Arial"/>
          <w:b/>
          <w:sz w:val="24"/>
          <w:szCs w:val="24"/>
        </w:rPr>
      </w:pPr>
    </w:p>
    <w:p w:rsidR="00874D65" w:rsidRDefault="00874D65" w:rsidP="00874D65">
      <w:pPr>
        <w:pStyle w:val="ListParagraph"/>
        <w:rPr>
          <w:rFonts w:ascii="Arial" w:hAnsi="Arial"/>
          <w:b/>
          <w:sz w:val="24"/>
          <w:szCs w:val="24"/>
        </w:rPr>
      </w:pPr>
      <w:r>
        <w:rPr>
          <w:rFonts w:ascii="Arial" w:hAnsi="Arial"/>
          <w:b/>
          <w:sz w:val="24"/>
          <w:szCs w:val="24"/>
        </w:rPr>
        <w:t xml:space="preserve">Moved by Marilyn, seconded by </w:t>
      </w:r>
      <w:proofErr w:type="spellStart"/>
      <w:r>
        <w:rPr>
          <w:rFonts w:ascii="Arial" w:hAnsi="Arial"/>
          <w:b/>
          <w:sz w:val="24"/>
          <w:szCs w:val="24"/>
        </w:rPr>
        <w:t>Joon</w:t>
      </w:r>
      <w:proofErr w:type="spellEnd"/>
      <w:r>
        <w:rPr>
          <w:rFonts w:ascii="Arial" w:hAnsi="Arial"/>
          <w:b/>
          <w:sz w:val="24"/>
          <w:szCs w:val="24"/>
        </w:rPr>
        <w:t>, all approved</w:t>
      </w:r>
    </w:p>
    <w:p w:rsidR="000761F2" w:rsidRDefault="000761F2" w:rsidP="00874D65">
      <w:pPr>
        <w:pStyle w:val="ListParagraph"/>
        <w:rPr>
          <w:rFonts w:ascii="Arial" w:hAnsi="Arial"/>
          <w:b/>
          <w:sz w:val="24"/>
          <w:szCs w:val="24"/>
        </w:rPr>
      </w:pPr>
    </w:p>
    <w:p w:rsidR="000761F2" w:rsidRDefault="000761F2" w:rsidP="000761F2">
      <w:pPr>
        <w:pStyle w:val="ListParagraph"/>
        <w:numPr>
          <w:ilvl w:val="0"/>
          <w:numId w:val="22"/>
        </w:numPr>
        <w:rPr>
          <w:rFonts w:ascii="Arial" w:hAnsi="Arial"/>
          <w:sz w:val="24"/>
          <w:szCs w:val="24"/>
        </w:rPr>
      </w:pPr>
      <w:r>
        <w:rPr>
          <w:rFonts w:ascii="Arial" w:hAnsi="Arial"/>
          <w:sz w:val="24"/>
          <w:szCs w:val="24"/>
        </w:rPr>
        <w:t>Plans for training for counselor educators</w:t>
      </w:r>
    </w:p>
    <w:p w:rsidR="000761F2" w:rsidRDefault="00DF1BAF" w:rsidP="000761F2">
      <w:pPr>
        <w:pStyle w:val="ListParagraph"/>
        <w:rPr>
          <w:rFonts w:ascii="Arial" w:hAnsi="Arial"/>
          <w:sz w:val="24"/>
          <w:szCs w:val="24"/>
        </w:rPr>
      </w:pPr>
      <w:r>
        <w:rPr>
          <w:rFonts w:ascii="Arial" w:hAnsi="Arial"/>
          <w:sz w:val="24"/>
          <w:szCs w:val="24"/>
        </w:rPr>
        <w:t xml:space="preserve">There have been requests for a curriculum for career counselor courses. We agreed that asking the CSP Advisory Council to create such a curriculum would not be appropriate and discussed who else could do this.  </w:t>
      </w:r>
      <w:proofErr w:type="gramStart"/>
      <w:r>
        <w:rPr>
          <w:rFonts w:ascii="Arial" w:hAnsi="Arial"/>
          <w:sz w:val="24"/>
          <w:szCs w:val="24"/>
        </w:rPr>
        <w:t xml:space="preserve">The NCDA/ACES Commission has recently been </w:t>
      </w:r>
      <w:r w:rsidR="00DD21D2">
        <w:rPr>
          <w:rFonts w:ascii="Arial" w:hAnsi="Arial"/>
          <w:sz w:val="24"/>
          <w:szCs w:val="24"/>
        </w:rPr>
        <w:t>dissolved</w:t>
      </w:r>
      <w:r>
        <w:rPr>
          <w:rFonts w:ascii="Arial" w:hAnsi="Arial"/>
          <w:sz w:val="24"/>
          <w:szCs w:val="24"/>
        </w:rPr>
        <w:t xml:space="preserve"> by ACES</w:t>
      </w:r>
      <w:proofErr w:type="gramEnd"/>
      <w:r>
        <w:rPr>
          <w:rFonts w:ascii="Arial" w:hAnsi="Arial"/>
          <w:sz w:val="24"/>
          <w:szCs w:val="24"/>
        </w:rPr>
        <w:t xml:space="preserve"> because it does not fit their model.  Perhaps this group would be willing to take on the challenge of defining the requirements/content for an NCDA approved </w:t>
      </w:r>
      <w:proofErr w:type="gramStart"/>
      <w:r>
        <w:rPr>
          <w:rFonts w:ascii="Arial" w:hAnsi="Arial"/>
          <w:sz w:val="24"/>
          <w:szCs w:val="24"/>
        </w:rPr>
        <w:t>career counseling</w:t>
      </w:r>
      <w:proofErr w:type="gramEnd"/>
      <w:r>
        <w:rPr>
          <w:rFonts w:ascii="Arial" w:hAnsi="Arial"/>
          <w:sz w:val="24"/>
          <w:szCs w:val="24"/>
        </w:rPr>
        <w:t xml:space="preserve"> curriculum</w:t>
      </w:r>
      <w:r w:rsidR="00DD21D2">
        <w:rPr>
          <w:rFonts w:ascii="Arial" w:hAnsi="Arial"/>
          <w:sz w:val="24"/>
          <w:szCs w:val="24"/>
        </w:rPr>
        <w:t>?</w:t>
      </w:r>
      <w:r>
        <w:rPr>
          <w:rFonts w:ascii="Arial" w:hAnsi="Arial"/>
          <w:sz w:val="24"/>
          <w:szCs w:val="24"/>
        </w:rPr>
        <w:t xml:space="preserve">  We also discussed the use of the </w:t>
      </w:r>
      <w:r w:rsidR="000761F2">
        <w:rPr>
          <w:rFonts w:ascii="Arial" w:hAnsi="Arial"/>
          <w:sz w:val="24"/>
          <w:szCs w:val="24"/>
        </w:rPr>
        <w:t xml:space="preserve">Counselor Education </w:t>
      </w:r>
      <w:proofErr w:type="gramStart"/>
      <w:r w:rsidR="000761F2">
        <w:rPr>
          <w:rFonts w:ascii="Arial" w:hAnsi="Arial"/>
          <w:sz w:val="24"/>
          <w:szCs w:val="24"/>
        </w:rPr>
        <w:t>Academy</w:t>
      </w:r>
      <w:r>
        <w:rPr>
          <w:rFonts w:ascii="Arial" w:hAnsi="Arial"/>
          <w:sz w:val="24"/>
          <w:szCs w:val="24"/>
        </w:rPr>
        <w:t xml:space="preserve"> which</w:t>
      </w:r>
      <w:proofErr w:type="gramEnd"/>
      <w:r>
        <w:rPr>
          <w:rFonts w:ascii="Arial" w:hAnsi="Arial"/>
          <w:sz w:val="24"/>
          <w:szCs w:val="24"/>
        </w:rPr>
        <w:t xml:space="preserve"> is performing </w:t>
      </w:r>
      <w:r w:rsidR="00DD21D2">
        <w:rPr>
          <w:rFonts w:ascii="Arial" w:hAnsi="Arial"/>
          <w:sz w:val="24"/>
          <w:szCs w:val="24"/>
        </w:rPr>
        <w:t>a similar</w:t>
      </w:r>
      <w:r>
        <w:rPr>
          <w:rFonts w:ascii="Arial" w:hAnsi="Arial"/>
          <w:sz w:val="24"/>
          <w:szCs w:val="24"/>
        </w:rPr>
        <w:t xml:space="preserve"> function at the NCDA Conference.</w:t>
      </w:r>
      <w:r w:rsidR="00DD21D2">
        <w:rPr>
          <w:rFonts w:ascii="Arial" w:hAnsi="Arial"/>
          <w:sz w:val="24"/>
          <w:szCs w:val="24"/>
        </w:rPr>
        <w:t xml:space="preserve">  As we are still investigating what is needed, so no motion was appropriate.</w:t>
      </w:r>
    </w:p>
    <w:p w:rsidR="000761F2" w:rsidRDefault="000761F2" w:rsidP="000761F2">
      <w:pPr>
        <w:pStyle w:val="ListParagraph"/>
        <w:rPr>
          <w:rFonts w:ascii="Arial" w:hAnsi="Arial"/>
          <w:sz w:val="24"/>
          <w:szCs w:val="24"/>
        </w:rPr>
      </w:pPr>
    </w:p>
    <w:p w:rsidR="000761F2" w:rsidRDefault="000761F2" w:rsidP="000761F2">
      <w:pPr>
        <w:pStyle w:val="ListParagraph"/>
        <w:rPr>
          <w:rFonts w:ascii="Arial" w:hAnsi="Arial"/>
          <w:sz w:val="24"/>
          <w:szCs w:val="24"/>
        </w:rPr>
      </w:pPr>
      <w:r w:rsidRPr="000761F2">
        <w:rPr>
          <w:rFonts w:ascii="Arial" w:hAnsi="Arial"/>
          <w:sz w:val="24"/>
          <w:szCs w:val="24"/>
          <w:highlight w:val="yellow"/>
        </w:rPr>
        <w:t xml:space="preserve">ACTION ITEM: </w:t>
      </w:r>
      <w:proofErr w:type="spellStart"/>
      <w:r w:rsidRPr="000761F2">
        <w:rPr>
          <w:rFonts w:ascii="Arial" w:hAnsi="Arial"/>
          <w:sz w:val="24"/>
          <w:szCs w:val="24"/>
          <w:highlight w:val="yellow"/>
        </w:rPr>
        <w:t>Deneen</w:t>
      </w:r>
      <w:proofErr w:type="spellEnd"/>
      <w:r w:rsidRPr="000761F2">
        <w:rPr>
          <w:rFonts w:ascii="Arial" w:hAnsi="Arial"/>
          <w:sz w:val="24"/>
          <w:szCs w:val="24"/>
          <w:highlight w:val="yellow"/>
        </w:rPr>
        <w:t xml:space="preserve"> will </w:t>
      </w:r>
      <w:r w:rsidR="00DF1BAF">
        <w:rPr>
          <w:rFonts w:ascii="Arial" w:hAnsi="Arial"/>
          <w:sz w:val="24"/>
          <w:szCs w:val="24"/>
          <w:highlight w:val="yellow"/>
        </w:rPr>
        <w:t>ask</w:t>
      </w:r>
      <w:r w:rsidRPr="000761F2">
        <w:rPr>
          <w:rFonts w:ascii="Arial" w:hAnsi="Arial"/>
          <w:sz w:val="24"/>
          <w:szCs w:val="24"/>
          <w:highlight w:val="yellow"/>
        </w:rPr>
        <w:t xml:space="preserve"> the ACES/</w:t>
      </w:r>
      <w:r w:rsidR="003B4396" w:rsidRPr="000761F2">
        <w:rPr>
          <w:rFonts w:ascii="Arial" w:hAnsi="Arial"/>
          <w:sz w:val="24"/>
          <w:szCs w:val="24"/>
          <w:highlight w:val="yellow"/>
        </w:rPr>
        <w:t>NCDA interest</w:t>
      </w:r>
      <w:r w:rsidRPr="000761F2">
        <w:rPr>
          <w:rFonts w:ascii="Arial" w:hAnsi="Arial"/>
          <w:sz w:val="24"/>
          <w:szCs w:val="24"/>
          <w:highlight w:val="yellow"/>
        </w:rPr>
        <w:t xml:space="preserve"> group</w:t>
      </w:r>
      <w:r w:rsidR="00DF1BAF">
        <w:rPr>
          <w:rFonts w:ascii="Arial" w:hAnsi="Arial"/>
          <w:sz w:val="24"/>
          <w:szCs w:val="24"/>
          <w:highlight w:val="yellow"/>
        </w:rPr>
        <w:t xml:space="preserve"> </w:t>
      </w:r>
      <w:r w:rsidRPr="000761F2">
        <w:rPr>
          <w:rFonts w:ascii="Arial" w:hAnsi="Arial"/>
          <w:sz w:val="24"/>
          <w:szCs w:val="24"/>
          <w:highlight w:val="yellow"/>
        </w:rPr>
        <w:t xml:space="preserve">to work with COC to help counselor educators </w:t>
      </w:r>
      <w:r w:rsidR="00DD21D2">
        <w:rPr>
          <w:rFonts w:ascii="Arial" w:hAnsi="Arial"/>
          <w:sz w:val="24"/>
          <w:szCs w:val="24"/>
          <w:highlight w:val="yellow"/>
        </w:rPr>
        <w:t>develop a career counselor curriculum.</w:t>
      </w:r>
    </w:p>
    <w:p w:rsidR="000761F2" w:rsidRDefault="000761F2" w:rsidP="000761F2">
      <w:pPr>
        <w:pStyle w:val="ListParagraph"/>
        <w:rPr>
          <w:rFonts w:ascii="Arial" w:hAnsi="Arial"/>
          <w:sz w:val="24"/>
          <w:szCs w:val="24"/>
        </w:rPr>
      </w:pPr>
    </w:p>
    <w:p w:rsidR="000761F2" w:rsidRDefault="000761F2" w:rsidP="000761F2">
      <w:pPr>
        <w:pStyle w:val="ListParagraph"/>
        <w:numPr>
          <w:ilvl w:val="0"/>
          <w:numId w:val="18"/>
        </w:numPr>
        <w:rPr>
          <w:rFonts w:ascii="Arial" w:hAnsi="Arial"/>
          <w:sz w:val="24"/>
          <w:szCs w:val="24"/>
        </w:rPr>
      </w:pPr>
      <w:r>
        <w:rPr>
          <w:rFonts w:ascii="Arial" w:hAnsi="Arial"/>
          <w:sz w:val="24"/>
          <w:szCs w:val="24"/>
        </w:rPr>
        <w:t>Con</w:t>
      </w:r>
      <w:r w:rsidR="00FD4BFD">
        <w:rPr>
          <w:rFonts w:ascii="Arial" w:hAnsi="Arial"/>
          <w:sz w:val="24"/>
          <w:szCs w:val="24"/>
        </w:rPr>
        <w:t>ference info/updates provided via</w:t>
      </w:r>
      <w:r>
        <w:rPr>
          <w:rFonts w:ascii="Arial" w:hAnsi="Arial"/>
          <w:sz w:val="24"/>
          <w:szCs w:val="24"/>
        </w:rPr>
        <w:t xml:space="preserve"> email to Ellen by </w:t>
      </w:r>
      <w:proofErr w:type="spellStart"/>
      <w:r>
        <w:rPr>
          <w:rFonts w:ascii="Arial" w:hAnsi="Arial"/>
          <w:sz w:val="24"/>
          <w:szCs w:val="24"/>
        </w:rPr>
        <w:t>Deneen</w:t>
      </w:r>
      <w:proofErr w:type="spellEnd"/>
      <w:r>
        <w:rPr>
          <w:rFonts w:ascii="Arial" w:hAnsi="Arial"/>
          <w:sz w:val="24"/>
          <w:szCs w:val="24"/>
        </w:rPr>
        <w:t xml:space="preserve"> on May 4, 2016</w:t>
      </w:r>
    </w:p>
    <w:p w:rsidR="000761F2" w:rsidRDefault="000761F2" w:rsidP="000761F2">
      <w:pPr>
        <w:pStyle w:val="ListParagraph"/>
        <w:rPr>
          <w:rFonts w:ascii="Arial" w:hAnsi="Arial"/>
          <w:sz w:val="24"/>
          <w:szCs w:val="24"/>
        </w:rPr>
      </w:pPr>
    </w:p>
    <w:p w:rsidR="000761F2" w:rsidRDefault="000761F2" w:rsidP="000761F2">
      <w:pPr>
        <w:pStyle w:val="ListParagraph"/>
        <w:rPr>
          <w:rFonts w:ascii="Arial" w:hAnsi="Arial"/>
          <w:sz w:val="24"/>
          <w:szCs w:val="24"/>
        </w:rPr>
      </w:pPr>
      <w:r>
        <w:rPr>
          <w:rFonts w:ascii="Arial" w:hAnsi="Arial"/>
          <w:sz w:val="24"/>
          <w:szCs w:val="24"/>
        </w:rPr>
        <w:t xml:space="preserve">We have 983 registrants so far for Chicago. The Hyatt is now sold out and we are offering two other overflow hotels in walking distance to the Hyatt. The planning is going well; lots of excitement about the new Career Talks and Poster Session. We still have volunteer opportunities available so please tell your students/colleagues to contact </w:t>
      </w:r>
      <w:hyperlink r:id="rId9" w:history="1">
        <w:r w:rsidRPr="00494094">
          <w:rPr>
            <w:rStyle w:val="Hyperlink"/>
            <w:rFonts w:ascii="Arial" w:hAnsi="Arial"/>
            <w:sz w:val="24"/>
            <w:szCs w:val="24"/>
          </w:rPr>
          <w:t>mpowell@ncda.org</w:t>
        </w:r>
      </w:hyperlink>
      <w:r>
        <w:rPr>
          <w:rFonts w:ascii="Arial" w:hAnsi="Arial"/>
          <w:sz w:val="24"/>
          <w:szCs w:val="24"/>
        </w:rPr>
        <w:t xml:space="preserve"> for more information.</w:t>
      </w:r>
    </w:p>
    <w:p w:rsidR="000761F2" w:rsidRDefault="000761F2" w:rsidP="000761F2">
      <w:pPr>
        <w:pStyle w:val="ListParagraph"/>
        <w:rPr>
          <w:rFonts w:ascii="Arial" w:hAnsi="Arial"/>
          <w:sz w:val="24"/>
          <w:szCs w:val="24"/>
        </w:rPr>
      </w:pPr>
    </w:p>
    <w:p w:rsidR="000761F2" w:rsidRDefault="00910862" w:rsidP="00910862">
      <w:pPr>
        <w:pStyle w:val="ListParagraph"/>
        <w:numPr>
          <w:ilvl w:val="0"/>
          <w:numId w:val="18"/>
        </w:numPr>
        <w:rPr>
          <w:rFonts w:ascii="Arial" w:hAnsi="Arial"/>
          <w:sz w:val="24"/>
          <w:szCs w:val="24"/>
        </w:rPr>
      </w:pPr>
      <w:r>
        <w:rPr>
          <w:rFonts w:ascii="Arial" w:hAnsi="Arial"/>
          <w:sz w:val="24"/>
          <w:szCs w:val="24"/>
        </w:rPr>
        <w:t>Nominations/Elections Slate approval (Mark)</w:t>
      </w:r>
    </w:p>
    <w:p w:rsidR="00910862" w:rsidRDefault="00910862" w:rsidP="00DD21D2">
      <w:pPr>
        <w:ind w:left="720"/>
        <w:rPr>
          <w:rFonts w:ascii="Arial" w:hAnsi="Arial"/>
          <w:b/>
          <w:sz w:val="24"/>
          <w:szCs w:val="24"/>
        </w:rPr>
      </w:pPr>
      <w:r w:rsidRPr="00910862">
        <w:rPr>
          <w:rFonts w:ascii="Arial" w:hAnsi="Arial"/>
          <w:b/>
          <w:sz w:val="24"/>
          <w:szCs w:val="24"/>
          <w:highlight w:val="green"/>
        </w:rPr>
        <w:t>MOTION: to approve the slate as presented</w:t>
      </w:r>
    </w:p>
    <w:p w:rsidR="00910862" w:rsidRDefault="00FD4BFD" w:rsidP="00DD21D2">
      <w:pPr>
        <w:ind w:left="720"/>
        <w:rPr>
          <w:rFonts w:ascii="Arial" w:hAnsi="Arial"/>
          <w:b/>
          <w:sz w:val="24"/>
          <w:szCs w:val="24"/>
        </w:rPr>
      </w:pPr>
      <w:r>
        <w:rPr>
          <w:rFonts w:ascii="Arial" w:hAnsi="Arial"/>
          <w:b/>
          <w:sz w:val="24"/>
          <w:szCs w:val="24"/>
        </w:rPr>
        <w:t>Moved by Paul Timmins,</w:t>
      </w:r>
      <w:r w:rsidR="00910862">
        <w:rPr>
          <w:rFonts w:ascii="Arial" w:hAnsi="Arial"/>
          <w:b/>
          <w:sz w:val="24"/>
          <w:szCs w:val="24"/>
        </w:rPr>
        <w:t xml:space="preserve"> seconded by Ray seven approvals, 3 abstentions (</w:t>
      </w:r>
      <w:proofErr w:type="spellStart"/>
      <w:r w:rsidR="00910862">
        <w:rPr>
          <w:rFonts w:ascii="Arial" w:hAnsi="Arial"/>
          <w:b/>
          <w:sz w:val="24"/>
          <w:szCs w:val="24"/>
        </w:rPr>
        <w:t>Joon</w:t>
      </w:r>
      <w:proofErr w:type="spellEnd"/>
      <w:r w:rsidR="00910862">
        <w:rPr>
          <w:rFonts w:ascii="Arial" w:hAnsi="Arial"/>
          <w:b/>
          <w:sz w:val="24"/>
          <w:szCs w:val="24"/>
        </w:rPr>
        <w:t>, Carol and Ellen)</w:t>
      </w:r>
    </w:p>
    <w:p w:rsidR="00910862" w:rsidRDefault="00910862" w:rsidP="00910862">
      <w:pPr>
        <w:ind w:firstLine="360"/>
        <w:rPr>
          <w:rFonts w:ascii="Arial" w:hAnsi="Arial"/>
          <w:b/>
          <w:sz w:val="24"/>
          <w:szCs w:val="24"/>
        </w:rPr>
      </w:pPr>
    </w:p>
    <w:p w:rsidR="00910862" w:rsidRPr="00FD4BFD" w:rsidRDefault="00910862" w:rsidP="00FD4BFD">
      <w:pPr>
        <w:pStyle w:val="ListParagraph"/>
        <w:numPr>
          <w:ilvl w:val="0"/>
          <w:numId w:val="18"/>
        </w:numPr>
        <w:rPr>
          <w:rFonts w:ascii="Arial" w:hAnsi="Arial"/>
          <w:sz w:val="24"/>
          <w:szCs w:val="24"/>
        </w:rPr>
      </w:pPr>
      <w:r w:rsidRPr="00FD4BFD">
        <w:rPr>
          <w:rFonts w:ascii="Arial" w:hAnsi="Arial"/>
          <w:sz w:val="24"/>
          <w:szCs w:val="24"/>
        </w:rPr>
        <w:t xml:space="preserve">NCDA/ACES Commission (dissolved by ACES) Cynthia </w:t>
      </w:r>
      <w:r w:rsidR="00FD4BFD" w:rsidRPr="00FD4BFD">
        <w:rPr>
          <w:rFonts w:ascii="Arial" w:hAnsi="Arial"/>
          <w:sz w:val="24"/>
          <w:szCs w:val="24"/>
        </w:rPr>
        <w:t>a</w:t>
      </w:r>
      <w:r w:rsidRPr="00FD4BFD">
        <w:rPr>
          <w:rFonts w:ascii="Arial" w:hAnsi="Arial"/>
          <w:sz w:val="24"/>
          <w:szCs w:val="24"/>
        </w:rPr>
        <w:t>nd Kathy</w:t>
      </w:r>
    </w:p>
    <w:p w:rsidR="00FD4BFD" w:rsidRDefault="00FD4BFD" w:rsidP="00FD4BFD">
      <w:pPr>
        <w:pStyle w:val="ListParagraph"/>
        <w:rPr>
          <w:rFonts w:ascii="Arial" w:hAnsi="Arial"/>
          <w:sz w:val="24"/>
          <w:szCs w:val="24"/>
        </w:rPr>
      </w:pPr>
      <w:r>
        <w:rPr>
          <w:rFonts w:ascii="Arial" w:hAnsi="Arial"/>
          <w:sz w:val="24"/>
          <w:szCs w:val="24"/>
        </w:rPr>
        <w:t xml:space="preserve">ACES dissolved its joint commission with NCDA without </w:t>
      </w:r>
      <w:proofErr w:type="gramStart"/>
      <w:r>
        <w:rPr>
          <w:rFonts w:ascii="Arial" w:hAnsi="Arial"/>
          <w:sz w:val="24"/>
          <w:szCs w:val="24"/>
        </w:rPr>
        <w:t>notice</w:t>
      </w:r>
      <w:proofErr w:type="gramEnd"/>
      <w:r>
        <w:rPr>
          <w:rFonts w:ascii="Arial" w:hAnsi="Arial"/>
          <w:sz w:val="24"/>
          <w:szCs w:val="24"/>
        </w:rPr>
        <w:t xml:space="preserve"> as it does not have any other commissio</w:t>
      </w:r>
      <w:r w:rsidR="006A41A5">
        <w:rPr>
          <w:rFonts w:ascii="Arial" w:hAnsi="Arial"/>
          <w:sz w:val="24"/>
          <w:szCs w:val="24"/>
        </w:rPr>
        <w:t>ns, it is now an interest group</w:t>
      </w:r>
      <w:r>
        <w:rPr>
          <w:rFonts w:ascii="Arial" w:hAnsi="Arial"/>
          <w:sz w:val="24"/>
          <w:szCs w:val="24"/>
        </w:rPr>
        <w:t>.</w:t>
      </w:r>
    </w:p>
    <w:p w:rsidR="00FD4BFD" w:rsidRDefault="00FD4BFD" w:rsidP="00FD4BFD">
      <w:pPr>
        <w:pStyle w:val="ListParagraph"/>
        <w:rPr>
          <w:rFonts w:ascii="Arial" w:hAnsi="Arial"/>
          <w:sz w:val="24"/>
          <w:szCs w:val="24"/>
        </w:rPr>
      </w:pPr>
    </w:p>
    <w:p w:rsidR="00FD4BFD" w:rsidRPr="00FD4BFD" w:rsidRDefault="00FD4BFD" w:rsidP="00FD4BFD">
      <w:pPr>
        <w:pStyle w:val="ListParagraph"/>
        <w:rPr>
          <w:rFonts w:ascii="Arial" w:hAnsi="Arial"/>
          <w:sz w:val="24"/>
          <w:szCs w:val="24"/>
        </w:rPr>
      </w:pPr>
      <w:r w:rsidRPr="00FD4BFD">
        <w:rPr>
          <w:rFonts w:ascii="Arial" w:hAnsi="Arial"/>
          <w:sz w:val="24"/>
          <w:szCs w:val="24"/>
          <w:highlight w:val="yellow"/>
        </w:rPr>
        <w:t>ACTION ITEM: Kathy will work with Melinda and Cynthia Marco-Scanlon to draft a response to ACES</w:t>
      </w:r>
    </w:p>
    <w:p w:rsidR="000761F2" w:rsidRDefault="000761F2" w:rsidP="000761F2">
      <w:pPr>
        <w:pStyle w:val="ListParagraph"/>
        <w:rPr>
          <w:rFonts w:ascii="Arial" w:hAnsi="Arial"/>
          <w:sz w:val="24"/>
          <w:szCs w:val="24"/>
        </w:rPr>
      </w:pPr>
    </w:p>
    <w:p w:rsidR="00FD4BFD" w:rsidRDefault="00FD4BFD" w:rsidP="00FD4BFD">
      <w:pPr>
        <w:pStyle w:val="ListParagraph"/>
        <w:numPr>
          <w:ilvl w:val="0"/>
          <w:numId w:val="18"/>
        </w:numPr>
        <w:rPr>
          <w:rFonts w:ascii="Arial" w:hAnsi="Arial"/>
          <w:sz w:val="24"/>
          <w:szCs w:val="24"/>
        </w:rPr>
      </w:pPr>
      <w:r>
        <w:rPr>
          <w:rFonts w:ascii="Arial" w:hAnsi="Arial"/>
          <w:sz w:val="24"/>
          <w:szCs w:val="24"/>
        </w:rPr>
        <w:t xml:space="preserve">SVP conference update provided via email to Ellen by </w:t>
      </w:r>
      <w:proofErr w:type="spellStart"/>
      <w:r>
        <w:rPr>
          <w:rFonts w:ascii="Arial" w:hAnsi="Arial"/>
          <w:sz w:val="24"/>
          <w:szCs w:val="24"/>
        </w:rPr>
        <w:t>Deneen</w:t>
      </w:r>
      <w:proofErr w:type="spellEnd"/>
      <w:r>
        <w:rPr>
          <w:rFonts w:ascii="Arial" w:hAnsi="Arial"/>
          <w:sz w:val="24"/>
          <w:szCs w:val="24"/>
        </w:rPr>
        <w:t xml:space="preserve"> on May 4, 2016</w:t>
      </w:r>
    </w:p>
    <w:p w:rsidR="00FD4BFD" w:rsidRDefault="00FD4BFD" w:rsidP="00FD4BFD">
      <w:pPr>
        <w:pStyle w:val="ListParagraph"/>
        <w:rPr>
          <w:rFonts w:ascii="Arial" w:hAnsi="Arial"/>
          <w:sz w:val="24"/>
          <w:szCs w:val="24"/>
        </w:rPr>
      </w:pPr>
      <w:r>
        <w:rPr>
          <w:rFonts w:ascii="Arial" w:hAnsi="Arial"/>
          <w:sz w:val="24"/>
          <w:szCs w:val="24"/>
        </w:rPr>
        <w:lastRenderedPageBreak/>
        <w:t>Cynthia, David, Paul</w:t>
      </w:r>
      <w:r w:rsidR="009046C4">
        <w:rPr>
          <w:rFonts w:ascii="Arial" w:hAnsi="Arial"/>
          <w:sz w:val="24"/>
          <w:szCs w:val="24"/>
        </w:rPr>
        <w:t xml:space="preserve"> and </w:t>
      </w:r>
      <w:proofErr w:type="spellStart"/>
      <w:r w:rsidR="009046C4">
        <w:rPr>
          <w:rFonts w:ascii="Arial" w:hAnsi="Arial"/>
          <w:sz w:val="24"/>
          <w:szCs w:val="24"/>
        </w:rPr>
        <w:t>Deneen</w:t>
      </w:r>
      <w:proofErr w:type="spellEnd"/>
      <w:r w:rsidR="009046C4">
        <w:rPr>
          <w:rFonts w:ascii="Arial" w:hAnsi="Arial"/>
          <w:sz w:val="24"/>
          <w:szCs w:val="24"/>
        </w:rPr>
        <w:t xml:space="preserve"> will attend the SVP Conference later this month at Florida State University. The leadership asked for a collaborative meeting where we can discuss potential research and sharing of publications. They are particularly interested in our new e-publishing vendor. We may also open discussions about hosting a future SVP conference as part of the NCDA Annual conference.</w:t>
      </w:r>
    </w:p>
    <w:p w:rsidR="009046C4" w:rsidRDefault="009046C4" w:rsidP="00FD4BFD">
      <w:pPr>
        <w:pStyle w:val="ListParagraph"/>
        <w:rPr>
          <w:rFonts w:ascii="Arial" w:hAnsi="Arial"/>
          <w:sz w:val="24"/>
          <w:szCs w:val="24"/>
        </w:rPr>
      </w:pPr>
    </w:p>
    <w:p w:rsidR="009046C4" w:rsidRDefault="009046C4" w:rsidP="009046C4">
      <w:pPr>
        <w:pStyle w:val="ListParagraph"/>
        <w:numPr>
          <w:ilvl w:val="0"/>
          <w:numId w:val="18"/>
        </w:numPr>
        <w:rPr>
          <w:rFonts w:ascii="Arial" w:hAnsi="Arial"/>
          <w:sz w:val="24"/>
          <w:szCs w:val="24"/>
        </w:rPr>
      </w:pPr>
      <w:r>
        <w:rPr>
          <w:rFonts w:ascii="Arial" w:hAnsi="Arial"/>
          <w:sz w:val="24"/>
          <w:szCs w:val="24"/>
        </w:rPr>
        <w:t>Bylaws revision (Paul)</w:t>
      </w:r>
    </w:p>
    <w:p w:rsidR="009046C4" w:rsidRDefault="009046C4" w:rsidP="009046C4">
      <w:pPr>
        <w:pStyle w:val="ListParagraph"/>
        <w:rPr>
          <w:rFonts w:ascii="Arial" w:hAnsi="Arial"/>
          <w:sz w:val="24"/>
          <w:szCs w:val="24"/>
        </w:rPr>
      </w:pPr>
      <w:r>
        <w:rPr>
          <w:rFonts w:ascii="Arial" w:hAnsi="Arial"/>
          <w:sz w:val="24"/>
          <w:szCs w:val="24"/>
        </w:rPr>
        <w:t xml:space="preserve">Work continued after the Board meeting in February on </w:t>
      </w:r>
      <w:r w:rsidR="003B4396">
        <w:rPr>
          <w:rFonts w:ascii="Arial" w:hAnsi="Arial"/>
          <w:sz w:val="24"/>
          <w:szCs w:val="24"/>
        </w:rPr>
        <w:t>details that</w:t>
      </w:r>
      <w:r>
        <w:rPr>
          <w:rFonts w:ascii="Arial" w:hAnsi="Arial"/>
          <w:sz w:val="24"/>
          <w:szCs w:val="24"/>
        </w:rPr>
        <w:t xml:space="preserve"> was reviewed. Tasks can be reassigned amongst constituencies and trustees by adding the phrase “specific responsibilities under job titles in the policies and procedures manual</w:t>
      </w:r>
      <w:r w:rsidR="00DD21D2">
        <w:rPr>
          <w:rFonts w:ascii="Arial" w:hAnsi="Arial"/>
          <w:sz w:val="24"/>
          <w:szCs w:val="24"/>
        </w:rPr>
        <w:t>.”</w:t>
      </w:r>
    </w:p>
    <w:p w:rsidR="00DD21D2" w:rsidRDefault="00DD21D2" w:rsidP="009046C4">
      <w:pPr>
        <w:pStyle w:val="ListParagraph"/>
        <w:rPr>
          <w:rFonts w:ascii="Arial" w:hAnsi="Arial"/>
          <w:b/>
          <w:sz w:val="24"/>
          <w:szCs w:val="24"/>
        </w:rPr>
      </w:pPr>
    </w:p>
    <w:p w:rsidR="009046C4" w:rsidRDefault="009046C4" w:rsidP="009046C4">
      <w:pPr>
        <w:pStyle w:val="ListParagraph"/>
        <w:rPr>
          <w:rFonts w:ascii="Arial" w:hAnsi="Arial"/>
          <w:b/>
          <w:sz w:val="24"/>
          <w:szCs w:val="24"/>
        </w:rPr>
      </w:pPr>
      <w:r w:rsidRPr="00DD21D2">
        <w:rPr>
          <w:rFonts w:ascii="Arial" w:hAnsi="Arial"/>
          <w:b/>
          <w:sz w:val="24"/>
          <w:szCs w:val="24"/>
          <w:highlight w:val="green"/>
        </w:rPr>
        <w:t>MOTION: to approve the Bylaws as amended</w:t>
      </w:r>
    </w:p>
    <w:p w:rsidR="009046C4" w:rsidRDefault="009046C4" w:rsidP="009046C4">
      <w:pPr>
        <w:pStyle w:val="ListParagraph"/>
        <w:rPr>
          <w:rFonts w:ascii="Arial" w:hAnsi="Arial"/>
          <w:b/>
          <w:sz w:val="24"/>
          <w:szCs w:val="24"/>
        </w:rPr>
      </w:pPr>
      <w:r w:rsidRPr="009046C4">
        <w:rPr>
          <w:rFonts w:ascii="Arial" w:hAnsi="Arial"/>
          <w:b/>
          <w:sz w:val="24"/>
          <w:szCs w:val="24"/>
          <w:highlight w:val="green"/>
        </w:rPr>
        <w:t>Moved by Paul, seconded by Deb, all approved</w:t>
      </w:r>
    </w:p>
    <w:p w:rsidR="009046C4" w:rsidRDefault="009046C4" w:rsidP="009046C4">
      <w:pPr>
        <w:rPr>
          <w:rFonts w:ascii="Arial" w:hAnsi="Arial"/>
          <w:b/>
          <w:sz w:val="24"/>
          <w:szCs w:val="24"/>
        </w:rPr>
      </w:pPr>
    </w:p>
    <w:p w:rsidR="009046C4" w:rsidRDefault="009046C4" w:rsidP="009046C4">
      <w:pPr>
        <w:rPr>
          <w:rFonts w:ascii="Arial" w:hAnsi="Arial"/>
          <w:b/>
          <w:sz w:val="24"/>
          <w:szCs w:val="24"/>
        </w:rPr>
      </w:pPr>
    </w:p>
    <w:p w:rsidR="009046C4" w:rsidRDefault="009046C4" w:rsidP="009046C4">
      <w:pPr>
        <w:rPr>
          <w:rFonts w:ascii="Arial" w:hAnsi="Arial"/>
          <w:sz w:val="24"/>
          <w:szCs w:val="24"/>
        </w:rPr>
      </w:pPr>
      <w:r>
        <w:rPr>
          <w:rFonts w:ascii="Arial" w:hAnsi="Arial"/>
          <w:sz w:val="24"/>
          <w:szCs w:val="24"/>
        </w:rPr>
        <w:t>At 4:55pm, the Board of Direct</w:t>
      </w:r>
      <w:r w:rsidR="003B4396">
        <w:rPr>
          <w:rFonts w:ascii="Arial" w:hAnsi="Arial"/>
          <w:sz w:val="24"/>
          <w:szCs w:val="24"/>
        </w:rPr>
        <w:t xml:space="preserve">ors went into Executive Session to discuss </w:t>
      </w:r>
      <w:r w:rsidR="006A41A5" w:rsidRPr="006A41A5">
        <w:rPr>
          <w:rFonts w:ascii="Arial" w:hAnsi="Arial"/>
          <w:color w:val="FF0000"/>
          <w:sz w:val="24"/>
          <w:szCs w:val="24"/>
        </w:rPr>
        <w:t>a member</w:t>
      </w:r>
      <w:r w:rsidR="003B4396" w:rsidRPr="006A41A5">
        <w:rPr>
          <w:rFonts w:ascii="Arial" w:hAnsi="Arial"/>
          <w:color w:val="FF0000"/>
          <w:sz w:val="24"/>
          <w:szCs w:val="24"/>
        </w:rPr>
        <w:t xml:space="preserve"> letter</w:t>
      </w:r>
      <w:r w:rsidRPr="006A41A5">
        <w:rPr>
          <w:rFonts w:ascii="Arial" w:hAnsi="Arial"/>
          <w:color w:val="FF0000"/>
          <w:sz w:val="24"/>
          <w:szCs w:val="24"/>
        </w:rPr>
        <w:t xml:space="preserve"> </w:t>
      </w:r>
      <w:r>
        <w:rPr>
          <w:rFonts w:ascii="Arial" w:hAnsi="Arial"/>
          <w:sz w:val="24"/>
          <w:szCs w:val="24"/>
        </w:rPr>
        <w:t xml:space="preserve">thus concluding the </w:t>
      </w:r>
      <w:r w:rsidR="003B4396">
        <w:rPr>
          <w:rFonts w:ascii="Arial" w:hAnsi="Arial"/>
          <w:sz w:val="24"/>
          <w:szCs w:val="24"/>
        </w:rPr>
        <w:t xml:space="preserve">official </w:t>
      </w:r>
      <w:r>
        <w:rPr>
          <w:rFonts w:ascii="Arial" w:hAnsi="Arial"/>
          <w:sz w:val="24"/>
          <w:szCs w:val="24"/>
        </w:rPr>
        <w:t>minutes of the conference call</w:t>
      </w:r>
      <w:r w:rsidR="003B4396">
        <w:rPr>
          <w:rFonts w:ascii="Arial" w:hAnsi="Arial"/>
          <w:sz w:val="24"/>
          <w:szCs w:val="24"/>
        </w:rPr>
        <w:t>.</w:t>
      </w:r>
    </w:p>
    <w:p w:rsidR="003B4396" w:rsidRDefault="003B4396" w:rsidP="009046C4">
      <w:pPr>
        <w:rPr>
          <w:rFonts w:ascii="Arial" w:hAnsi="Arial"/>
          <w:sz w:val="24"/>
          <w:szCs w:val="24"/>
        </w:rPr>
      </w:pPr>
    </w:p>
    <w:p w:rsidR="003B4396" w:rsidRDefault="003B4396" w:rsidP="009046C4">
      <w:pPr>
        <w:rPr>
          <w:rFonts w:ascii="Arial" w:hAnsi="Arial"/>
          <w:sz w:val="24"/>
          <w:szCs w:val="24"/>
        </w:rPr>
      </w:pPr>
      <w:r>
        <w:rPr>
          <w:rFonts w:ascii="Arial" w:hAnsi="Arial"/>
          <w:sz w:val="24"/>
          <w:szCs w:val="24"/>
        </w:rPr>
        <w:t>Respectfully submitted,</w:t>
      </w:r>
    </w:p>
    <w:p w:rsidR="003B4396" w:rsidRDefault="003B4396" w:rsidP="009046C4">
      <w:pPr>
        <w:rPr>
          <w:rFonts w:ascii="Arial" w:hAnsi="Arial"/>
          <w:sz w:val="24"/>
          <w:szCs w:val="24"/>
        </w:rPr>
      </w:pPr>
    </w:p>
    <w:p w:rsidR="003B4396" w:rsidRPr="009046C4" w:rsidRDefault="003B4396" w:rsidP="009046C4">
      <w:pPr>
        <w:rPr>
          <w:rFonts w:ascii="Arial" w:hAnsi="Arial"/>
          <w:sz w:val="24"/>
          <w:szCs w:val="24"/>
        </w:rPr>
      </w:pPr>
      <w:r>
        <w:rPr>
          <w:rFonts w:ascii="Arial" w:hAnsi="Arial"/>
          <w:sz w:val="24"/>
          <w:szCs w:val="24"/>
        </w:rPr>
        <w:t>Ellen Weaver Paquette, Secretary</w:t>
      </w:r>
    </w:p>
    <w:sectPr w:rsidR="003B4396" w:rsidRPr="009046C4" w:rsidSect="007C77D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F0B" w:rsidRDefault="00485F0B" w:rsidP="00F01763">
      <w:pPr>
        <w:spacing w:after="0" w:line="240" w:lineRule="auto"/>
      </w:pPr>
      <w:r>
        <w:separator/>
      </w:r>
    </w:p>
  </w:endnote>
  <w:endnote w:type="continuationSeparator" w:id="0">
    <w:p w:rsidR="00485F0B" w:rsidRDefault="00485F0B" w:rsidP="00F01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F0B" w:rsidRDefault="00485F0B" w:rsidP="00F01763">
      <w:pPr>
        <w:spacing w:after="0" w:line="240" w:lineRule="auto"/>
      </w:pPr>
      <w:r>
        <w:separator/>
      </w:r>
    </w:p>
  </w:footnote>
  <w:footnote w:type="continuationSeparator" w:id="0">
    <w:p w:rsidR="00485F0B" w:rsidRDefault="00485F0B" w:rsidP="00F0176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7D7"/>
    <w:multiLevelType w:val="hybridMultilevel"/>
    <w:tmpl w:val="50961782"/>
    <w:lvl w:ilvl="0" w:tplc="4894E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C22F2E"/>
    <w:multiLevelType w:val="hybridMultilevel"/>
    <w:tmpl w:val="D8445072"/>
    <w:lvl w:ilvl="0" w:tplc="60AAC9DE">
      <w:start w:val="3"/>
      <w:numFmt w:val="low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
    <w:nsid w:val="016E1098"/>
    <w:multiLevelType w:val="hybridMultilevel"/>
    <w:tmpl w:val="3702915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1777A"/>
    <w:multiLevelType w:val="hybridMultilevel"/>
    <w:tmpl w:val="E0E69BC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E46F2"/>
    <w:multiLevelType w:val="hybridMultilevel"/>
    <w:tmpl w:val="B3AAF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080563"/>
    <w:multiLevelType w:val="hybridMultilevel"/>
    <w:tmpl w:val="422022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FFA6F97"/>
    <w:multiLevelType w:val="hybridMultilevel"/>
    <w:tmpl w:val="87DA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236DB"/>
    <w:multiLevelType w:val="hybridMultilevel"/>
    <w:tmpl w:val="4DE6D10E"/>
    <w:lvl w:ilvl="0" w:tplc="E6C0F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8B383D"/>
    <w:multiLevelType w:val="hybridMultilevel"/>
    <w:tmpl w:val="827E8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447B31"/>
    <w:multiLevelType w:val="hybridMultilevel"/>
    <w:tmpl w:val="605653C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1C72D2"/>
    <w:multiLevelType w:val="hybridMultilevel"/>
    <w:tmpl w:val="85B62B44"/>
    <w:lvl w:ilvl="0" w:tplc="9F2E439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1A1A48"/>
    <w:multiLevelType w:val="hybridMultilevel"/>
    <w:tmpl w:val="E264B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4A6E4D"/>
    <w:multiLevelType w:val="hybridMultilevel"/>
    <w:tmpl w:val="57E2D1F4"/>
    <w:lvl w:ilvl="0" w:tplc="A3B002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7F5170"/>
    <w:multiLevelType w:val="hybridMultilevel"/>
    <w:tmpl w:val="F52EB1A2"/>
    <w:lvl w:ilvl="0" w:tplc="FF1A455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354064"/>
    <w:multiLevelType w:val="hybridMultilevel"/>
    <w:tmpl w:val="07E0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B33DF0"/>
    <w:multiLevelType w:val="hybridMultilevel"/>
    <w:tmpl w:val="B1C0C1BE"/>
    <w:lvl w:ilvl="0" w:tplc="3452933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444CCD"/>
    <w:multiLevelType w:val="hybridMultilevel"/>
    <w:tmpl w:val="7D8262EC"/>
    <w:lvl w:ilvl="0" w:tplc="EEDC3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5D7678"/>
    <w:multiLevelType w:val="hybridMultilevel"/>
    <w:tmpl w:val="7B64406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485070"/>
    <w:multiLevelType w:val="multilevel"/>
    <w:tmpl w:val="E3E20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274BB7"/>
    <w:multiLevelType w:val="hybridMultilevel"/>
    <w:tmpl w:val="D812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687BDD"/>
    <w:multiLevelType w:val="hybridMultilevel"/>
    <w:tmpl w:val="6304EB8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5A8569DD"/>
    <w:multiLevelType w:val="hybridMultilevel"/>
    <w:tmpl w:val="97ECE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DF650E"/>
    <w:multiLevelType w:val="hybridMultilevel"/>
    <w:tmpl w:val="0B74CE36"/>
    <w:lvl w:ilvl="0" w:tplc="92821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E080271"/>
    <w:multiLevelType w:val="hybridMultilevel"/>
    <w:tmpl w:val="FA8EE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0"/>
  </w:num>
  <w:num w:numId="3">
    <w:abstractNumId w:val="21"/>
  </w:num>
  <w:num w:numId="4">
    <w:abstractNumId w:val="7"/>
  </w:num>
  <w:num w:numId="5">
    <w:abstractNumId w:val="16"/>
  </w:num>
  <w:num w:numId="6">
    <w:abstractNumId w:val="12"/>
  </w:num>
  <w:num w:numId="7">
    <w:abstractNumId w:val="9"/>
  </w:num>
  <w:num w:numId="8">
    <w:abstractNumId w:val="22"/>
  </w:num>
  <w:num w:numId="9">
    <w:abstractNumId w:val="17"/>
  </w:num>
  <w:num w:numId="10">
    <w:abstractNumId w:val="13"/>
  </w:num>
  <w:num w:numId="11">
    <w:abstractNumId w:val="2"/>
  </w:num>
  <w:num w:numId="12">
    <w:abstractNumId w:val="14"/>
  </w:num>
  <w:num w:numId="13">
    <w:abstractNumId w:val="0"/>
  </w:num>
  <w:num w:numId="14">
    <w:abstractNumId w:val="4"/>
  </w:num>
  <w:num w:numId="15">
    <w:abstractNumId w:val="18"/>
  </w:num>
  <w:num w:numId="16">
    <w:abstractNumId w:val="3"/>
  </w:num>
  <w:num w:numId="17">
    <w:abstractNumId w:val="6"/>
  </w:num>
  <w:num w:numId="18">
    <w:abstractNumId w:val="11"/>
  </w:num>
  <w:num w:numId="19">
    <w:abstractNumId w:val="15"/>
  </w:num>
  <w:num w:numId="20">
    <w:abstractNumId w:val="1"/>
  </w:num>
  <w:num w:numId="21">
    <w:abstractNumId w:val="10"/>
  </w:num>
  <w:num w:numId="22">
    <w:abstractNumId w:val="23"/>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B0E"/>
    <w:rsid w:val="000054B6"/>
    <w:rsid w:val="00027F4E"/>
    <w:rsid w:val="00032EA6"/>
    <w:rsid w:val="00045DEC"/>
    <w:rsid w:val="00046618"/>
    <w:rsid w:val="00060D87"/>
    <w:rsid w:val="0006676E"/>
    <w:rsid w:val="000761F2"/>
    <w:rsid w:val="000813EE"/>
    <w:rsid w:val="000873B7"/>
    <w:rsid w:val="00094B46"/>
    <w:rsid w:val="000A2868"/>
    <w:rsid w:val="000A4114"/>
    <w:rsid w:val="000A5DAF"/>
    <w:rsid w:val="000B063F"/>
    <w:rsid w:val="000C5D14"/>
    <w:rsid w:val="00104CD6"/>
    <w:rsid w:val="00107CCA"/>
    <w:rsid w:val="00113AE7"/>
    <w:rsid w:val="00154AA6"/>
    <w:rsid w:val="001567B4"/>
    <w:rsid w:val="001751F3"/>
    <w:rsid w:val="001829DF"/>
    <w:rsid w:val="00194888"/>
    <w:rsid w:val="001B0B09"/>
    <w:rsid w:val="001B37F8"/>
    <w:rsid w:val="001B4CC9"/>
    <w:rsid w:val="001B6896"/>
    <w:rsid w:val="001C5227"/>
    <w:rsid w:val="001C55CC"/>
    <w:rsid w:val="001D2B81"/>
    <w:rsid w:val="001F25D8"/>
    <w:rsid w:val="0020088F"/>
    <w:rsid w:val="00203BFC"/>
    <w:rsid w:val="00214BBC"/>
    <w:rsid w:val="00226A9F"/>
    <w:rsid w:val="00226D13"/>
    <w:rsid w:val="0026201B"/>
    <w:rsid w:val="0029626C"/>
    <w:rsid w:val="002A29D0"/>
    <w:rsid w:val="002C42C9"/>
    <w:rsid w:val="002C5D7A"/>
    <w:rsid w:val="002D0CFB"/>
    <w:rsid w:val="002D2804"/>
    <w:rsid w:val="002D77BD"/>
    <w:rsid w:val="002E192E"/>
    <w:rsid w:val="00316C3C"/>
    <w:rsid w:val="003358B5"/>
    <w:rsid w:val="00337C49"/>
    <w:rsid w:val="00352639"/>
    <w:rsid w:val="00355983"/>
    <w:rsid w:val="00392D17"/>
    <w:rsid w:val="00394CDC"/>
    <w:rsid w:val="003968AE"/>
    <w:rsid w:val="003969B3"/>
    <w:rsid w:val="00397650"/>
    <w:rsid w:val="003A6C77"/>
    <w:rsid w:val="003B4396"/>
    <w:rsid w:val="003E07E6"/>
    <w:rsid w:val="003F4F54"/>
    <w:rsid w:val="00403B15"/>
    <w:rsid w:val="004720BD"/>
    <w:rsid w:val="00485055"/>
    <w:rsid w:val="00485605"/>
    <w:rsid w:val="00485F0B"/>
    <w:rsid w:val="00493587"/>
    <w:rsid w:val="00496523"/>
    <w:rsid w:val="004B79EC"/>
    <w:rsid w:val="004C56C0"/>
    <w:rsid w:val="004F3E86"/>
    <w:rsid w:val="00513545"/>
    <w:rsid w:val="00547B1E"/>
    <w:rsid w:val="005510AC"/>
    <w:rsid w:val="00577225"/>
    <w:rsid w:val="005C0280"/>
    <w:rsid w:val="005D5D2B"/>
    <w:rsid w:val="005F7C0C"/>
    <w:rsid w:val="00602A30"/>
    <w:rsid w:val="00622DCF"/>
    <w:rsid w:val="00624C54"/>
    <w:rsid w:val="00634DA9"/>
    <w:rsid w:val="00634F10"/>
    <w:rsid w:val="00635D0E"/>
    <w:rsid w:val="00640B5E"/>
    <w:rsid w:val="00642A0F"/>
    <w:rsid w:val="006802CE"/>
    <w:rsid w:val="00686BD5"/>
    <w:rsid w:val="006A41A5"/>
    <w:rsid w:val="006A52FF"/>
    <w:rsid w:val="006C3D22"/>
    <w:rsid w:val="00700EAC"/>
    <w:rsid w:val="00705913"/>
    <w:rsid w:val="0071434A"/>
    <w:rsid w:val="00721197"/>
    <w:rsid w:val="007261EB"/>
    <w:rsid w:val="00726ACB"/>
    <w:rsid w:val="00775A94"/>
    <w:rsid w:val="007847F4"/>
    <w:rsid w:val="007A07E7"/>
    <w:rsid w:val="007C1EB1"/>
    <w:rsid w:val="007C6DE5"/>
    <w:rsid w:val="007C77DD"/>
    <w:rsid w:val="007F46F8"/>
    <w:rsid w:val="0082448A"/>
    <w:rsid w:val="00840943"/>
    <w:rsid w:val="00843F12"/>
    <w:rsid w:val="0085550F"/>
    <w:rsid w:val="0087129F"/>
    <w:rsid w:val="00874D65"/>
    <w:rsid w:val="008978C9"/>
    <w:rsid w:val="008B17EE"/>
    <w:rsid w:val="008B3BFD"/>
    <w:rsid w:val="008E03A7"/>
    <w:rsid w:val="008E4681"/>
    <w:rsid w:val="008F3EEA"/>
    <w:rsid w:val="009046C4"/>
    <w:rsid w:val="00910862"/>
    <w:rsid w:val="00912F01"/>
    <w:rsid w:val="0091594C"/>
    <w:rsid w:val="0093419E"/>
    <w:rsid w:val="009371A7"/>
    <w:rsid w:val="00993EC7"/>
    <w:rsid w:val="009B129E"/>
    <w:rsid w:val="009B2935"/>
    <w:rsid w:val="009C6241"/>
    <w:rsid w:val="009C7CA8"/>
    <w:rsid w:val="00A2263A"/>
    <w:rsid w:val="00A25BBB"/>
    <w:rsid w:val="00A3440F"/>
    <w:rsid w:val="00A61A39"/>
    <w:rsid w:val="00A63ACF"/>
    <w:rsid w:val="00A811D3"/>
    <w:rsid w:val="00A912F0"/>
    <w:rsid w:val="00A93D74"/>
    <w:rsid w:val="00A95C1A"/>
    <w:rsid w:val="00AA0128"/>
    <w:rsid w:val="00AA6FD1"/>
    <w:rsid w:val="00AC1E22"/>
    <w:rsid w:val="00AC1FB3"/>
    <w:rsid w:val="00AC7858"/>
    <w:rsid w:val="00AE0E8A"/>
    <w:rsid w:val="00AF07EB"/>
    <w:rsid w:val="00AF291F"/>
    <w:rsid w:val="00AF3D96"/>
    <w:rsid w:val="00AF72C5"/>
    <w:rsid w:val="00B07B47"/>
    <w:rsid w:val="00B14955"/>
    <w:rsid w:val="00B313EF"/>
    <w:rsid w:val="00B73DB0"/>
    <w:rsid w:val="00B85E5C"/>
    <w:rsid w:val="00BB137B"/>
    <w:rsid w:val="00BD6EF1"/>
    <w:rsid w:val="00C0080B"/>
    <w:rsid w:val="00C23127"/>
    <w:rsid w:val="00C35D91"/>
    <w:rsid w:val="00C50AE4"/>
    <w:rsid w:val="00C762C0"/>
    <w:rsid w:val="00CB4580"/>
    <w:rsid w:val="00CD2B98"/>
    <w:rsid w:val="00CD7103"/>
    <w:rsid w:val="00CE1F2C"/>
    <w:rsid w:val="00CF03E8"/>
    <w:rsid w:val="00D171D6"/>
    <w:rsid w:val="00D23FF3"/>
    <w:rsid w:val="00D32CA7"/>
    <w:rsid w:val="00D43A7B"/>
    <w:rsid w:val="00D46043"/>
    <w:rsid w:val="00D46E18"/>
    <w:rsid w:val="00D8093B"/>
    <w:rsid w:val="00DA3DED"/>
    <w:rsid w:val="00DC76A8"/>
    <w:rsid w:val="00DD21D2"/>
    <w:rsid w:val="00DD6A83"/>
    <w:rsid w:val="00DE0CBC"/>
    <w:rsid w:val="00DE7AAF"/>
    <w:rsid w:val="00DF1BAF"/>
    <w:rsid w:val="00DF2A60"/>
    <w:rsid w:val="00E13551"/>
    <w:rsid w:val="00E13BE9"/>
    <w:rsid w:val="00E339E4"/>
    <w:rsid w:val="00E348A3"/>
    <w:rsid w:val="00E410D7"/>
    <w:rsid w:val="00E4165D"/>
    <w:rsid w:val="00E5348B"/>
    <w:rsid w:val="00E55514"/>
    <w:rsid w:val="00EB47F1"/>
    <w:rsid w:val="00EC01AF"/>
    <w:rsid w:val="00EC4106"/>
    <w:rsid w:val="00EE2040"/>
    <w:rsid w:val="00EE534E"/>
    <w:rsid w:val="00F01763"/>
    <w:rsid w:val="00F15FED"/>
    <w:rsid w:val="00F235B0"/>
    <w:rsid w:val="00F2574D"/>
    <w:rsid w:val="00F35061"/>
    <w:rsid w:val="00F464BA"/>
    <w:rsid w:val="00F61C28"/>
    <w:rsid w:val="00F72F44"/>
    <w:rsid w:val="00F74DAB"/>
    <w:rsid w:val="00F75218"/>
    <w:rsid w:val="00FA5CA8"/>
    <w:rsid w:val="00FB7FC8"/>
    <w:rsid w:val="00FD0D6B"/>
    <w:rsid w:val="00FD3111"/>
    <w:rsid w:val="00FD4BFD"/>
    <w:rsid w:val="00FD5B0E"/>
    <w:rsid w:val="00FD736A"/>
    <w:rsid w:val="00FE5356"/>
    <w:rsid w:val="00FF1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4BA"/>
    <w:pPr>
      <w:spacing w:after="160" w:line="259" w:lineRule="auto"/>
    </w:pPr>
  </w:style>
  <w:style w:type="paragraph" w:styleId="Heading1">
    <w:name w:val="heading 1"/>
    <w:basedOn w:val="Normal"/>
    <w:next w:val="Normal"/>
    <w:link w:val="Heading1Char"/>
    <w:uiPriority w:val="99"/>
    <w:qFormat/>
    <w:rsid w:val="00F35061"/>
    <w:pPr>
      <w:keepNext/>
      <w:spacing w:after="0" w:line="240" w:lineRule="auto"/>
      <w:outlineLvl w:val="0"/>
    </w:pPr>
    <w:rPr>
      <w:rFonts w:ascii="Arial" w:eastAsia="Times New Roman" w:hAnsi="Arial"/>
      <w:i/>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5061"/>
    <w:rPr>
      <w:rFonts w:ascii="Arial" w:hAnsi="Arial" w:cs="Arial"/>
      <w:i/>
      <w:iCs/>
      <w:sz w:val="20"/>
      <w:szCs w:val="20"/>
    </w:rPr>
  </w:style>
  <w:style w:type="paragraph" w:styleId="ListParagraph">
    <w:name w:val="List Paragraph"/>
    <w:basedOn w:val="Normal"/>
    <w:uiPriority w:val="34"/>
    <w:qFormat/>
    <w:rsid w:val="00F35061"/>
    <w:pPr>
      <w:spacing w:after="0" w:line="240" w:lineRule="auto"/>
      <w:ind w:left="720"/>
      <w:contextualSpacing/>
    </w:pPr>
    <w:rPr>
      <w:rFonts w:cs="Times New Roman"/>
    </w:rPr>
  </w:style>
  <w:style w:type="character" w:styleId="Strong">
    <w:name w:val="Strong"/>
    <w:basedOn w:val="DefaultParagraphFont"/>
    <w:uiPriority w:val="99"/>
    <w:qFormat/>
    <w:rsid w:val="00F35061"/>
    <w:rPr>
      <w:rFonts w:ascii="Times New Roman" w:hAnsi="Times New Roman" w:cs="Times New Roman"/>
      <w:b/>
      <w:bCs/>
    </w:rPr>
  </w:style>
  <w:style w:type="paragraph" w:styleId="BalloonText">
    <w:name w:val="Balloon Text"/>
    <w:basedOn w:val="Normal"/>
    <w:link w:val="BalloonTextChar"/>
    <w:uiPriority w:val="99"/>
    <w:semiHidden/>
    <w:rsid w:val="009C7CA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9C7CA8"/>
    <w:rPr>
      <w:rFonts w:ascii="Lucida Grande" w:hAnsi="Lucida Grande" w:cs="Times New Roman"/>
      <w:sz w:val="18"/>
      <w:szCs w:val="18"/>
    </w:rPr>
  </w:style>
  <w:style w:type="paragraph" w:styleId="PlainText">
    <w:name w:val="Plain Text"/>
    <w:basedOn w:val="Normal"/>
    <w:link w:val="PlainTextChar"/>
    <w:uiPriority w:val="99"/>
    <w:unhideWhenUsed/>
    <w:rsid w:val="00726AC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726ACB"/>
    <w:rPr>
      <w:rFonts w:eastAsiaTheme="minorHAnsi" w:cstheme="minorBidi"/>
      <w:szCs w:val="21"/>
    </w:rPr>
  </w:style>
  <w:style w:type="character" w:styleId="FollowedHyperlink">
    <w:name w:val="FollowedHyperlink"/>
    <w:basedOn w:val="DefaultParagraphFont"/>
    <w:uiPriority w:val="99"/>
    <w:semiHidden/>
    <w:unhideWhenUsed/>
    <w:rsid w:val="000813EE"/>
    <w:rPr>
      <w:color w:val="800080" w:themeColor="followedHyperlink"/>
      <w:u w:val="single"/>
    </w:rPr>
  </w:style>
  <w:style w:type="paragraph" w:styleId="Header">
    <w:name w:val="header"/>
    <w:basedOn w:val="Normal"/>
    <w:link w:val="HeaderChar"/>
    <w:uiPriority w:val="99"/>
    <w:unhideWhenUsed/>
    <w:rsid w:val="00F01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763"/>
  </w:style>
  <w:style w:type="paragraph" w:styleId="Footer">
    <w:name w:val="footer"/>
    <w:basedOn w:val="Normal"/>
    <w:link w:val="FooterChar"/>
    <w:uiPriority w:val="99"/>
    <w:unhideWhenUsed/>
    <w:rsid w:val="00F01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763"/>
  </w:style>
  <w:style w:type="character" w:styleId="Hyperlink">
    <w:name w:val="Hyperlink"/>
    <w:basedOn w:val="DefaultParagraphFont"/>
    <w:uiPriority w:val="99"/>
    <w:unhideWhenUsed/>
    <w:rsid w:val="000761F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4BA"/>
    <w:pPr>
      <w:spacing w:after="160" w:line="259" w:lineRule="auto"/>
    </w:pPr>
  </w:style>
  <w:style w:type="paragraph" w:styleId="Heading1">
    <w:name w:val="heading 1"/>
    <w:basedOn w:val="Normal"/>
    <w:next w:val="Normal"/>
    <w:link w:val="Heading1Char"/>
    <w:uiPriority w:val="99"/>
    <w:qFormat/>
    <w:rsid w:val="00F35061"/>
    <w:pPr>
      <w:keepNext/>
      <w:spacing w:after="0" w:line="240" w:lineRule="auto"/>
      <w:outlineLvl w:val="0"/>
    </w:pPr>
    <w:rPr>
      <w:rFonts w:ascii="Arial" w:eastAsia="Times New Roman" w:hAnsi="Arial"/>
      <w:i/>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5061"/>
    <w:rPr>
      <w:rFonts w:ascii="Arial" w:hAnsi="Arial" w:cs="Arial"/>
      <w:i/>
      <w:iCs/>
      <w:sz w:val="20"/>
      <w:szCs w:val="20"/>
    </w:rPr>
  </w:style>
  <w:style w:type="paragraph" w:styleId="ListParagraph">
    <w:name w:val="List Paragraph"/>
    <w:basedOn w:val="Normal"/>
    <w:uiPriority w:val="34"/>
    <w:qFormat/>
    <w:rsid w:val="00F35061"/>
    <w:pPr>
      <w:spacing w:after="0" w:line="240" w:lineRule="auto"/>
      <w:ind w:left="720"/>
      <w:contextualSpacing/>
    </w:pPr>
    <w:rPr>
      <w:rFonts w:cs="Times New Roman"/>
    </w:rPr>
  </w:style>
  <w:style w:type="character" w:styleId="Strong">
    <w:name w:val="Strong"/>
    <w:basedOn w:val="DefaultParagraphFont"/>
    <w:uiPriority w:val="99"/>
    <w:qFormat/>
    <w:rsid w:val="00F35061"/>
    <w:rPr>
      <w:rFonts w:ascii="Times New Roman" w:hAnsi="Times New Roman" w:cs="Times New Roman"/>
      <w:b/>
      <w:bCs/>
    </w:rPr>
  </w:style>
  <w:style w:type="paragraph" w:styleId="BalloonText">
    <w:name w:val="Balloon Text"/>
    <w:basedOn w:val="Normal"/>
    <w:link w:val="BalloonTextChar"/>
    <w:uiPriority w:val="99"/>
    <w:semiHidden/>
    <w:rsid w:val="009C7CA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9C7CA8"/>
    <w:rPr>
      <w:rFonts w:ascii="Lucida Grande" w:hAnsi="Lucida Grande" w:cs="Times New Roman"/>
      <w:sz w:val="18"/>
      <w:szCs w:val="18"/>
    </w:rPr>
  </w:style>
  <w:style w:type="paragraph" w:styleId="PlainText">
    <w:name w:val="Plain Text"/>
    <w:basedOn w:val="Normal"/>
    <w:link w:val="PlainTextChar"/>
    <w:uiPriority w:val="99"/>
    <w:unhideWhenUsed/>
    <w:rsid w:val="00726AC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726ACB"/>
    <w:rPr>
      <w:rFonts w:eastAsiaTheme="minorHAnsi" w:cstheme="minorBidi"/>
      <w:szCs w:val="21"/>
    </w:rPr>
  </w:style>
  <w:style w:type="character" w:styleId="FollowedHyperlink">
    <w:name w:val="FollowedHyperlink"/>
    <w:basedOn w:val="DefaultParagraphFont"/>
    <w:uiPriority w:val="99"/>
    <w:semiHidden/>
    <w:unhideWhenUsed/>
    <w:rsid w:val="000813EE"/>
    <w:rPr>
      <w:color w:val="800080" w:themeColor="followedHyperlink"/>
      <w:u w:val="single"/>
    </w:rPr>
  </w:style>
  <w:style w:type="paragraph" w:styleId="Header">
    <w:name w:val="header"/>
    <w:basedOn w:val="Normal"/>
    <w:link w:val="HeaderChar"/>
    <w:uiPriority w:val="99"/>
    <w:unhideWhenUsed/>
    <w:rsid w:val="00F01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763"/>
  </w:style>
  <w:style w:type="paragraph" w:styleId="Footer">
    <w:name w:val="footer"/>
    <w:basedOn w:val="Normal"/>
    <w:link w:val="FooterChar"/>
    <w:uiPriority w:val="99"/>
    <w:unhideWhenUsed/>
    <w:rsid w:val="00F01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763"/>
  </w:style>
  <w:style w:type="character" w:styleId="Hyperlink">
    <w:name w:val="Hyperlink"/>
    <w:basedOn w:val="DefaultParagraphFont"/>
    <w:uiPriority w:val="99"/>
    <w:unhideWhenUsed/>
    <w:rsid w:val="000761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mpowell@ncda.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6931</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dc:description/>
  <cp:lastModifiedBy>Ellen  Weaver Paquette</cp:lastModifiedBy>
  <cp:revision>2</cp:revision>
  <cp:lastPrinted>2015-10-20T19:55:00Z</cp:lastPrinted>
  <dcterms:created xsi:type="dcterms:W3CDTF">2016-05-23T16:05:00Z</dcterms:created>
  <dcterms:modified xsi:type="dcterms:W3CDTF">2016-05-23T16:05:00Z</dcterms:modified>
</cp:coreProperties>
</file>